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83" w:rsidRPr="00B30F0B" w:rsidRDefault="00923A83" w:rsidP="00923A83">
      <w:pPr>
        <w:jc w:val="right"/>
        <w:rPr>
          <w:lang w:val="en-US"/>
        </w:rPr>
      </w:pPr>
      <w:r w:rsidRPr="00F16927">
        <w:t xml:space="preserve">Αθήνα, </w:t>
      </w:r>
      <w:r w:rsidR="00B30F0B">
        <w:rPr>
          <w:lang w:val="en-US"/>
        </w:rPr>
        <w:t>2</w:t>
      </w:r>
      <w:r w:rsidR="00CF538C">
        <w:t>/</w:t>
      </w:r>
      <w:r w:rsidR="00CF538C">
        <w:rPr>
          <w:lang w:val="en-US"/>
        </w:rPr>
        <w:t>9</w:t>
      </w:r>
      <w:r w:rsidR="001D67F9" w:rsidRPr="00F16927">
        <w:t>/202</w:t>
      </w:r>
      <w:r w:rsidR="00B30F0B">
        <w:rPr>
          <w:lang w:val="en-US"/>
        </w:rPr>
        <w:t>4</w:t>
      </w:r>
    </w:p>
    <w:p w:rsidR="00923A83" w:rsidRPr="00C72777" w:rsidRDefault="00923A83" w:rsidP="00923A83">
      <w:pPr>
        <w:jc w:val="center"/>
        <w:rPr>
          <w:b/>
        </w:rPr>
      </w:pPr>
      <w:r w:rsidRPr="00F16927">
        <w:rPr>
          <w:b/>
        </w:rPr>
        <w:t>Δελτίο</w:t>
      </w:r>
      <w:r w:rsidRPr="00C72777">
        <w:rPr>
          <w:b/>
        </w:rPr>
        <w:t xml:space="preserve"> </w:t>
      </w:r>
      <w:r w:rsidRPr="00F16927">
        <w:rPr>
          <w:b/>
        </w:rPr>
        <w:t>Τύπου</w:t>
      </w:r>
    </w:p>
    <w:p w:rsidR="009D64FC" w:rsidRPr="00C72777" w:rsidRDefault="00326F47" w:rsidP="007C27EC">
      <w:pPr>
        <w:jc w:val="center"/>
        <w:rPr>
          <w:b/>
        </w:rPr>
      </w:pPr>
      <w:r>
        <w:rPr>
          <w:b/>
        </w:rPr>
        <w:t xml:space="preserve">Τελευταίες </w:t>
      </w:r>
      <w:r w:rsidR="00957F3E">
        <w:rPr>
          <w:b/>
        </w:rPr>
        <w:t>η</w:t>
      </w:r>
      <w:r>
        <w:rPr>
          <w:b/>
        </w:rPr>
        <w:t>μέρες Αιτήσεων για το Σπουδάζω με Υποτροφία</w:t>
      </w:r>
    </w:p>
    <w:p w:rsidR="00EE03AA" w:rsidRPr="00A40089" w:rsidRDefault="00A40089" w:rsidP="00EE03AA">
      <w:pPr>
        <w:jc w:val="both"/>
      </w:pPr>
      <w:r>
        <w:t xml:space="preserve">Προλαβαίνεις ακόμα να διεκδικήσεις κι εσύ μία </w:t>
      </w:r>
      <w:r w:rsidRPr="006B5ABB">
        <w:rPr>
          <w:b/>
        </w:rPr>
        <w:t xml:space="preserve">υποτροφία </w:t>
      </w:r>
      <w:r>
        <w:t xml:space="preserve">για </w:t>
      </w:r>
      <w:r w:rsidRPr="006B5ABB">
        <w:rPr>
          <w:b/>
        </w:rPr>
        <w:t>προπτυχιακά ή μεταπτυχιακά προγράμματα σπουδών</w:t>
      </w:r>
      <w:r>
        <w:t xml:space="preserve"> σε κορυφαία δημόσια και ιδιωτικά εκπαιδευτικά ιδρύματα της χώρας</w:t>
      </w:r>
      <w:r w:rsidR="00326F47">
        <w:t xml:space="preserve"> μέσω του</w:t>
      </w:r>
      <w:r w:rsidR="00326F47">
        <w:t xml:space="preserve"> </w:t>
      </w:r>
      <w:hyperlink r:id="rId9" w:history="1">
        <w:r w:rsidR="00326F47" w:rsidRPr="006B5ABB">
          <w:rPr>
            <w:rStyle w:val="-"/>
          </w:rPr>
          <w:t>Σπουδάζω με Υποτροφία</w:t>
        </w:r>
      </w:hyperlink>
      <w:r w:rsidR="00326F47">
        <w:t xml:space="preserve"> της </w:t>
      </w:r>
      <w:hyperlink r:id="rId10" w:history="1">
        <w:r w:rsidR="00326F47" w:rsidRPr="006B5ABB">
          <w:rPr>
            <w:rStyle w:val="-"/>
            <w:lang w:val="en-US"/>
          </w:rPr>
          <w:t>Equal</w:t>
        </w:r>
        <w:r w:rsidR="00326F47" w:rsidRPr="006B5ABB">
          <w:rPr>
            <w:rStyle w:val="-"/>
          </w:rPr>
          <w:t xml:space="preserve"> </w:t>
        </w:r>
        <w:r w:rsidR="00326F47" w:rsidRPr="006B5ABB">
          <w:rPr>
            <w:rStyle w:val="-"/>
            <w:lang w:val="en-US"/>
          </w:rPr>
          <w:t>Society</w:t>
        </w:r>
      </w:hyperlink>
      <w:r>
        <w:t>.</w:t>
      </w:r>
    </w:p>
    <w:p w:rsidR="00BC7987" w:rsidRDefault="00957F3E" w:rsidP="00EE03AA">
      <w:pPr>
        <w:jc w:val="both"/>
      </w:pPr>
      <w:r>
        <w:t xml:space="preserve">Όλοι οι περιζήτητοι κλάδοι της αγοράς εργασίας προσφέρονται μέσα από μία ποικιλία υποτροφιών. </w:t>
      </w:r>
      <w:r w:rsidRPr="00957F3E">
        <w:t>Computer Science</w:t>
      </w:r>
      <w:r>
        <w:t xml:space="preserve">, </w:t>
      </w:r>
      <w:r w:rsidRPr="00957F3E">
        <w:t>Business Administration</w:t>
      </w:r>
      <w:r>
        <w:t xml:space="preserve">, </w:t>
      </w:r>
      <w:r w:rsidRPr="00957F3E">
        <w:t>Λογιστική και Χρηματοοικονομική</w:t>
      </w:r>
      <w:r>
        <w:t xml:space="preserve">,  </w:t>
      </w:r>
      <w:r w:rsidRPr="00957F3E">
        <w:t>Πολιτικές και Τεχνικές Προστασίας Περιβάλλοντος</w:t>
      </w:r>
      <w:r>
        <w:t xml:space="preserve">, </w:t>
      </w:r>
      <w:r w:rsidRPr="00957F3E">
        <w:t>MBA</w:t>
      </w:r>
      <w:r>
        <w:t xml:space="preserve">, </w:t>
      </w:r>
      <w:r w:rsidRPr="00957F3E">
        <w:t xml:space="preserve"> Sustainability Management </w:t>
      </w:r>
      <w:r>
        <w:t xml:space="preserve">και ό,τι άλλο μπορείς να φανταστείς. </w:t>
      </w:r>
    </w:p>
    <w:p w:rsidR="00EE03AA" w:rsidRPr="00957F3E" w:rsidRDefault="00957F3E" w:rsidP="00BC7987">
      <w:pPr>
        <w:jc w:val="center"/>
        <w:rPr>
          <w:b/>
        </w:rPr>
      </w:pPr>
      <w:bookmarkStart w:id="0" w:name="_GoBack"/>
      <w:bookmarkEnd w:id="0"/>
      <w:r w:rsidRPr="00957F3E">
        <w:rPr>
          <w:b/>
        </w:rPr>
        <w:t>Είσαι μία αίτηση μακριά από το να πάρουν σάρκα και οστά τα όνειρά σου!</w:t>
      </w:r>
    </w:p>
    <w:p w:rsidR="00EE03AA" w:rsidRDefault="00EE03AA" w:rsidP="00EE03AA">
      <w:pPr>
        <w:jc w:val="both"/>
      </w:pPr>
      <w:r>
        <w:t>Επίλεξε ανάμεσα σε:</w:t>
      </w:r>
    </w:p>
    <w:p w:rsidR="00EE03AA" w:rsidRDefault="0025770C" w:rsidP="00EE03AA">
      <w:pPr>
        <w:jc w:val="both"/>
        <w:rPr>
          <w:rStyle w:val="-"/>
        </w:rPr>
      </w:pPr>
      <w:r>
        <w:t>-Υ</w:t>
      </w:r>
      <w:r w:rsidR="00EE03AA" w:rsidRPr="00C37264">
        <w:t xml:space="preserve">ποτροφίες προπτυχιακών: </w:t>
      </w:r>
      <w:hyperlink r:id="rId11" w:history="1">
        <w:r w:rsidR="00C37264" w:rsidRPr="00BD6C14">
          <w:rPr>
            <w:rStyle w:val="-"/>
          </w:rPr>
          <w:t>https://equalsociety.gr/el/proptyxiaka-gr.html</w:t>
        </w:r>
      </w:hyperlink>
    </w:p>
    <w:p w:rsidR="00326F47" w:rsidRPr="002E0073" w:rsidRDefault="00326F47" w:rsidP="00326F47">
      <w:pPr>
        <w:pStyle w:val="a7"/>
        <w:numPr>
          <w:ilvl w:val="0"/>
          <w:numId w:val="7"/>
        </w:numPr>
        <w:jc w:val="both"/>
      </w:pPr>
      <w:hyperlink r:id="rId12" w:history="1">
        <w:r w:rsidRPr="003D0BD6">
          <w:rPr>
            <w:rStyle w:val="-"/>
          </w:rPr>
          <w:t xml:space="preserve">1 υποτροφία για </w:t>
        </w:r>
        <w:proofErr w:type="spellStart"/>
        <w:r w:rsidRPr="003D0BD6">
          <w:rPr>
            <w:rStyle w:val="-"/>
          </w:rPr>
          <w:t>BSc</w:t>
        </w:r>
        <w:proofErr w:type="spellEnd"/>
        <w:r w:rsidRPr="003D0BD6">
          <w:rPr>
            <w:rStyle w:val="-"/>
          </w:rPr>
          <w:t xml:space="preserve"> </w:t>
        </w:r>
        <w:proofErr w:type="spellStart"/>
        <w:r w:rsidRPr="003D0BD6">
          <w:rPr>
            <w:rStyle w:val="-"/>
          </w:rPr>
          <w:t>in</w:t>
        </w:r>
        <w:proofErr w:type="spellEnd"/>
        <w:r w:rsidRPr="003D0BD6">
          <w:rPr>
            <w:rStyle w:val="-"/>
          </w:rPr>
          <w:t xml:space="preserve"> Computer Science @ </w:t>
        </w:r>
        <w:proofErr w:type="spellStart"/>
        <w:r w:rsidRPr="003D0BD6">
          <w:rPr>
            <w:rStyle w:val="-"/>
            <w:b/>
          </w:rPr>
          <w:t>Athens</w:t>
        </w:r>
        <w:proofErr w:type="spellEnd"/>
        <w:r w:rsidRPr="003D0BD6">
          <w:rPr>
            <w:rStyle w:val="-"/>
            <w:b/>
          </w:rPr>
          <w:t xml:space="preserve"> </w:t>
        </w:r>
        <w:proofErr w:type="spellStart"/>
        <w:r w:rsidRPr="003D0BD6">
          <w:rPr>
            <w:rStyle w:val="-"/>
            <w:b/>
          </w:rPr>
          <w:t>Tech</w:t>
        </w:r>
        <w:proofErr w:type="spellEnd"/>
        <w:r w:rsidRPr="003D0BD6">
          <w:rPr>
            <w:rStyle w:val="-"/>
            <w:b/>
          </w:rPr>
          <w:t xml:space="preserve"> </w:t>
        </w:r>
        <w:proofErr w:type="spellStart"/>
        <w:r w:rsidRPr="003D0BD6">
          <w:rPr>
            <w:rStyle w:val="-"/>
            <w:b/>
          </w:rPr>
          <w:t>College</w:t>
        </w:r>
        <w:proofErr w:type="spellEnd"/>
        <w:r w:rsidRPr="003D0BD6">
          <w:rPr>
            <w:rStyle w:val="-"/>
          </w:rPr>
          <w:t xml:space="preserve"> (προθεσμία αιτήσεων: 15</w:t>
        </w:r>
        <w:r w:rsidRPr="003D0BD6">
          <w:rPr>
            <w:rStyle w:val="-"/>
            <w:lang w:val="en-US"/>
          </w:rPr>
          <w:t xml:space="preserve"> </w:t>
        </w:r>
        <w:r w:rsidRPr="003D0BD6">
          <w:rPr>
            <w:rStyle w:val="-"/>
          </w:rPr>
          <w:t>Σεπτεμβρίου 2024)</w:t>
        </w:r>
      </w:hyperlink>
    </w:p>
    <w:p w:rsidR="00326F47" w:rsidRPr="00BA642A" w:rsidRDefault="00326F47" w:rsidP="00326F47">
      <w:pPr>
        <w:pStyle w:val="a7"/>
        <w:numPr>
          <w:ilvl w:val="0"/>
          <w:numId w:val="7"/>
        </w:numPr>
        <w:jc w:val="both"/>
      </w:pPr>
      <w:hyperlink r:id="rId13" w:history="1">
        <w:r w:rsidRPr="00E66D22">
          <w:rPr>
            <w:rStyle w:val="-"/>
          </w:rPr>
          <w:t xml:space="preserve">3 υποτροφίες για το τετραετές προπτυχιακό πρόγραμμα </w:t>
        </w:r>
        <w:r w:rsidRPr="00E66D22">
          <w:rPr>
            <w:rStyle w:val="-"/>
            <w:lang w:val="en-US"/>
          </w:rPr>
          <w:t>BA</w:t>
        </w:r>
        <w:r w:rsidRPr="00E66D22">
          <w:rPr>
            <w:rStyle w:val="-"/>
          </w:rPr>
          <w:t xml:space="preserve"> </w:t>
        </w:r>
        <w:r w:rsidRPr="00E66D22">
          <w:rPr>
            <w:rStyle w:val="-"/>
            <w:lang w:val="en-US"/>
          </w:rPr>
          <w:t>in</w:t>
        </w:r>
        <w:r w:rsidRPr="00E66D22">
          <w:rPr>
            <w:rStyle w:val="-"/>
          </w:rPr>
          <w:t xml:space="preserve"> </w:t>
        </w:r>
        <w:r w:rsidRPr="00E66D22">
          <w:rPr>
            <w:rStyle w:val="-"/>
            <w:lang w:val="en-US"/>
          </w:rPr>
          <w:t>Business</w:t>
        </w:r>
        <w:r w:rsidRPr="00E66D22">
          <w:rPr>
            <w:rStyle w:val="-"/>
          </w:rPr>
          <w:t xml:space="preserve"> </w:t>
        </w:r>
        <w:r w:rsidRPr="00E66D22">
          <w:rPr>
            <w:rStyle w:val="-"/>
            <w:lang w:val="en-US"/>
          </w:rPr>
          <w:t>Administration</w:t>
        </w:r>
        <w:r w:rsidRPr="00E66D22">
          <w:rPr>
            <w:rStyle w:val="-"/>
          </w:rPr>
          <w:t xml:space="preserve"> @ </w:t>
        </w:r>
        <w:r w:rsidRPr="00E66D22">
          <w:rPr>
            <w:rStyle w:val="-"/>
            <w:b/>
            <w:lang w:val="en-US"/>
          </w:rPr>
          <w:t>Athens</w:t>
        </w:r>
        <w:r w:rsidRPr="00E66D22">
          <w:rPr>
            <w:rStyle w:val="-"/>
            <w:b/>
          </w:rPr>
          <w:t xml:space="preserve"> </w:t>
        </w:r>
        <w:r w:rsidRPr="00E66D22">
          <w:rPr>
            <w:rStyle w:val="-"/>
            <w:b/>
            <w:lang w:val="en-US"/>
          </w:rPr>
          <w:t>International</w:t>
        </w:r>
        <w:r w:rsidRPr="00E66D22">
          <w:rPr>
            <w:rStyle w:val="-"/>
            <w:b/>
          </w:rPr>
          <w:t xml:space="preserve"> </w:t>
        </w:r>
        <w:r w:rsidRPr="00E66D22">
          <w:rPr>
            <w:rStyle w:val="-"/>
            <w:b/>
            <w:lang w:val="en-US"/>
          </w:rPr>
          <w:t>College</w:t>
        </w:r>
        <w:r w:rsidRPr="00E66D22">
          <w:rPr>
            <w:rStyle w:val="-"/>
          </w:rPr>
          <w:t xml:space="preserve"> (προθεσμία αιτήσεων: 15 Σεπτεμβρίου 2024)</w:t>
        </w:r>
      </w:hyperlink>
    </w:p>
    <w:p w:rsidR="00326F47" w:rsidRPr="002E0073" w:rsidRDefault="00326F47" w:rsidP="00326F47">
      <w:pPr>
        <w:pStyle w:val="a7"/>
        <w:numPr>
          <w:ilvl w:val="0"/>
          <w:numId w:val="7"/>
        </w:numPr>
        <w:jc w:val="both"/>
      </w:pPr>
      <w:hyperlink r:id="rId14" w:history="1">
        <w:r w:rsidRPr="00E66D22">
          <w:rPr>
            <w:rStyle w:val="-"/>
          </w:rPr>
          <w:t xml:space="preserve">1 υποτροφία επιλογής του Υποψηφίου για προπτυχιακές σπουδές @ </w:t>
        </w:r>
        <w:r w:rsidRPr="00E66D22">
          <w:rPr>
            <w:rStyle w:val="-"/>
            <w:b/>
          </w:rPr>
          <w:t xml:space="preserve">BCA </w:t>
        </w:r>
        <w:proofErr w:type="spellStart"/>
        <w:r w:rsidRPr="00E66D22">
          <w:rPr>
            <w:rStyle w:val="-"/>
            <w:b/>
          </w:rPr>
          <w:t>College</w:t>
        </w:r>
        <w:proofErr w:type="spellEnd"/>
        <w:r w:rsidRPr="00E66D22">
          <w:rPr>
            <w:rStyle w:val="-"/>
          </w:rPr>
          <w:t xml:space="preserve"> (προθεσμία αιτήσεων: 20 Σεπτεμβρίου 2024)</w:t>
        </w:r>
      </w:hyperlink>
    </w:p>
    <w:p w:rsidR="00DB5ADD" w:rsidRPr="00326F47" w:rsidRDefault="00DB5ADD" w:rsidP="00EE03AA">
      <w:pPr>
        <w:jc w:val="both"/>
      </w:pPr>
    </w:p>
    <w:p w:rsidR="00C37264" w:rsidRPr="00DB5ADD" w:rsidRDefault="0025770C" w:rsidP="00957F3E">
      <w:pPr>
        <w:jc w:val="both"/>
        <w:rPr>
          <w:lang w:val="en-US"/>
        </w:rPr>
      </w:pPr>
      <w:r w:rsidRPr="00DB5ADD">
        <w:rPr>
          <w:rStyle w:val="-"/>
          <w:color w:val="auto"/>
          <w:u w:val="none"/>
          <w:lang w:val="en-US"/>
        </w:rPr>
        <w:t>-</w:t>
      </w:r>
      <w:r w:rsidR="00C37264" w:rsidRPr="00DB5ADD">
        <w:rPr>
          <w:rStyle w:val="-"/>
          <w:color w:val="auto"/>
          <w:u w:val="none"/>
          <w:lang w:val="en-US"/>
        </w:rPr>
        <w:t xml:space="preserve"> </w:t>
      </w:r>
      <w:r w:rsidR="00C37264" w:rsidRPr="00C37264">
        <w:rPr>
          <w:rStyle w:val="-"/>
          <w:color w:val="auto"/>
          <w:u w:val="none"/>
        </w:rPr>
        <w:t>Υποτροφίες</w:t>
      </w:r>
      <w:r w:rsidR="00C37264" w:rsidRPr="00DB5ADD">
        <w:rPr>
          <w:rStyle w:val="-"/>
          <w:color w:val="auto"/>
          <w:u w:val="none"/>
          <w:lang w:val="en-US"/>
        </w:rPr>
        <w:t xml:space="preserve"> </w:t>
      </w:r>
      <w:r w:rsidR="00C37264" w:rsidRPr="00C37264">
        <w:rPr>
          <w:rStyle w:val="-"/>
          <w:color w:val="auto"/>
          <w:u w:val="none"/>
        </w:rPr>
        <w:t>μεταπτυχιακών</w:t>
      </w:r>
      <w:r w:rsidR="00C37264" w:rsidRPr="00DB5ADD">
        <w:rPr>
          <w:rStyle w:val="-"/>
          <w:color w:val="auto"/>
          <w:u w:val="none"/>
          <w:lang w:val="en-US"/>
        </w:rPr>
        <w:t>:</w:t>
      </w:r>
    </w:p>
    <w:p w:rsidR="00326F47" w:rsidRPr="00CB636D" w:rsidRDefault="00326F47" w:rsidP="00326F47">
      <w:pPr>
        <w:pStyle w:val="a7"/>
        <w:numPr>
          <w:ilvl w:val="0"/>
          <w:numId w:val="8"/>
        </w:numPr>
        <w:jc w:val="both"/>
      </w:pPr>
      <w:hyperlink r:id="rId15" w:history="1">
        <w:r w:rsidRPr="003D0BD6">
          <w:rPr>
            <w:rStyle w:val="-"/>
          </w:rPr>
          <w:t xml:space="preserve">1 Υποτροφία για το Π.Μ.Σ στην Εφαρμοσμένη Λογιστική και Ελεγκτική @ </w:t>
        </w:r>
        <w:r w:rsidRPr="003D0BD6">
          <w:rPr>
            <w:rStyle w:val="-"/>
            <w:b/>
          </w:rPr>
          <w:t>Πανεπιστήμιο Μακεδονίας</w:t>
        </w:r>
        <w:r w:rsidRPr="003D0BD6">
          <w:rPr>
            <w:rStyle w:val="-"/>
          </w:rPr>
          <w:t xml:space="preserve"> (προθεσμία αιτήσεων: 06 Σεπτεμβρίου 2024)</w:t>
        </w:r>
      </w:hyperlink>
    </w:p>
    <w:p w:rsidR="00326F47" w:rsidRDefault="00326F47" w:rsidP="00326F47">
      <w:pPr>
        <w:pStyle w:val="a7"/>
        <w:numPr>
          <w:ilvl w:val="0"/>
          <w:numId w:val="8"/>
        </w:numPr>
        <w:jc w:val="both"/>
      </w:pPr>
      <w:hyperlink r:id="rId16" w:history="1">
        <w:r w:rsidRPr="003D0BD6">
          <w:rPr>
            <w:rStyle w:val="-"/>
          </w:rPr>
          <w:t xml:space="preserve">1 Υποτροφία για το Π.Μ.Σ. στη Λογιστική και Χρηματοοικονομική @ </w:t>
        </w:r>
        <w:r w:rsidRPr="003D0BD6">
          <w:rPr>
            <w:rStyle w:val="-"/>
            <w:b/>
          </w:rPr>
          <w:t xml:space="preserve">Πανεπιστήμιο Μακεδονίας </w:t>
        </w:r>
        <w:r w:rsidRPr="003D0BD6">
          <w:rPr>
            <w:rStyle w:val="-"/>
          </w:rPr>
          <w:t>(προθεσμία αιτήσεων: 06 Σεπτεμβρίου 2024)</w:t>
        </w:r>
      </w:hyperlink>
    </w:p>
    <w:p w:rsidR="00326F47" w:rsidRPr="00CB636D" w:rsidRDefault="00326F47" w:rsidP="00326F47">
      <w:pPr>
        <w:pStyle w:val="a7"/>
        <w:numPr>
          <w:ilvl w:val="0"/>
          <w:numId w:val="8"/>
        </w:numPr>
        <w:jc w:val="both"/>
      </w:pPr>
      <w:hyperlink r:id="rId17" w:history="1">
        <w:r w:rsidRPr="003D0BD6">
          <w:rPr>
            <w:rStyle w:val="-"/>
          </w:rPr>
          <w:t xml:space="preserve">1 Υποτροφία για το Π.Μ.Σ. «Εφαρμοσμένες Πολιτικές και Τεχνικές Προστασίας Περιβάλλοντος» @ </w:t>
        </w:r>
        <w:r w:rsidRPr="003D0BD6">
          <w:rPr>
            <w:rStyle w:val="-"/>
            <w:b/>
          </w:rPr>
          <w:t>Πανεπιστήμιο Δυτικής Αττικής</w:t>
        </w:r>
        <w:r>
          <w:rPr>
            <w:rStyle w:val="-"/>
          </w:rPr>
          <w:t xml:space="preserve"> (προθεσμία αιτήσεων: 1</w:t>
        </w:r>
        <w:r w:rsidRPr="007917E6">
          <w:rPr>
            <w:rStyle w:val="-"/>
          </w:rPr>
          <w:t>2</w:t>
        </w:r>
        <w:r w:rsidRPr="003D0BD6">
          <w:rPr>
            <w:rStyle w:val="-"/>
          </w:rPr>
          <w:t xml:space="preserve"> </w:t>
        </w:r>
        <w:r>
          <w:rPr>
            <w:rStyle w:val="-"/>
          </w:rPr>
          <w:t>Σεπτεμβρ</w:t>
        </w:r>
        <w:r w:rsidRPr="003D0BD6">
          <w:rPr>
            <w:rStyle w:val="-"/>
          </w:rPr>
          <w:t>ίου 2024)</w:t>
        </w:r>
      </w:hyperlink>
      <w:r w:rsidRPr="00CB636D">
        <w:t xml:space="preserve"> </w:t>
      </w:r>
    </w:p>
    <w:p w:rsidR="00326F47" w:rsidRPr="000C767B" w:rsidRDefault="00326F47" w:rsidP="00326F47">
      <w:pPr>
        <w:pStyle w:val="a7"/>
        <w:numPr>
          <w:ilvl w:val="0"/>
          <w:numId w:val="8"/>
        </w:numPr>
        <w:jc w:val="both"/>
        <w:rPr>
          <w:lang w:val="en-US"/>
        </w:rPr>
      </w:pPr>
      <w:hyperlink r:id="rId18" w:history="1">
        <w:r w:rsidRPr="003D0BD6">
          <w:rPr>
            <w:rStyle w:val="-"/>
            <w:lang w:val="en-US"/>
          </w:rPr>
          <w:t xml:space="preserve">4 </w:t>
        </w:r>
        <w:r w:rsidRPr="003D0BD6">
          <w:rPr>
            <w:rStyle w:val="-"/>
          </w:rPr>
          <w:t>Υποτροφίες</w:t>
        </w:r>
        <w:r w:rsidRPr="003D0BD6">
          <w:rPr>
            <w:rStyle w:val="-"/>
            <w:lang w:val="en-US"/>
          </w:rPr>
          <w:t xml:space="preserve"> (</w:t>
        </w:r>
        <w:r w:rsidRPr="003D0BD6">
          <w:rPr>
            <w:rStyle w:val="-"/>
            <w:bCs/>
            <w:lang w:val="en-US"/>
          </w:rPr>
          <w:t>MSc in Management of Business, Innovation and Technology, MSc in Web and Mobile Development</w:t>
        </w:r>
        <w:r w:rsidRPr="003D0BD6">
          <w:rPr>
            <w:rStyle w:val="-"/>
            <w:lang w:val="en-US"/>
          </w:rPr>
          <w:t xml:space="preserve">, </w:t>
        </w:r>
        <w:r w:rsidRPr="003D0BD6">
          <w:rPr>
            <w:rStyle w:val="-"/>
            <w:bCs/>
            <w:lang w:val="en-US"/>
          </w:rPr>
          <w:t>MSc in Big Data Engineering &amp; Data Science</w:t>
        </w:r>
        <w:r w:rsidRPr="003D0BD6">
          <w:rPr>
            <w:rStyle w:val="-"/>
            <w:lang w:val="en-US"/>
          </w:rPr>
          <w:t xml:space="preserve">, </w:t>
        </w:r>
        <w:r w:rsidRPr="003D0BD6">
          <w:rPr>
            <w:rStyle w:val="-"/>
            <w:bCs/>
            <w:lang w:val="en-US"/>
          </w:rPr>
          <w:t>MSc in Software Development / MSc in Software Development with Industry Placement</w:t>
        </w:r>
        <w:r w:rsidRPr="003D0BD6">
          <w:rPr>
            <w:rStyle w:val="-"/>
            <w:lang w:val="en-US"/>
          </w:rPr>
          <w:t xml:space="preserve">) @ </w:t>
        </w:r>
        <w:r w:rsidRPr="003D0BD6">
          <w:rPr>
            <w:rStyle w:val="-"/>
            <w:b/>
            <w:lang w:val="en-US"/>
          </w:rPr>
          <w:t>Athens Tech College</w:t>
        </w:r>
        <w:r w:rsidRPr="003D0BD6">
          <w:rPr>
            <w:rStyle w:val="-"/>
            <w:lang w:val="en-US"/>
          </w:rPr>
          <w:t xml:space="preserve"> (</w:t>
        </w:r>
        <w:r w:rsidRPr="003D0BD6">
          <w:rPr>
            <w:rStyle w:val="-"/>
          </w:rPr>
          <w:t>προθεσμία</w:t>
        </w:r>
        <w:r w:rsidRPr="003D0BD6">
          <w:rPr>
            <w:rStyle w:val="-"/>
            <w:lang w:val="en-US"/>
          </w:rPr>
          <w:t xml:space="preserve"> </w:t>
        </w:r>
        <w:r w:rsidRPr="003D0BD6">
          <w:rPr>
            <w:rStyle w:val="-"/>
          </w:rPr>
          <w:t>αιτήσεων</w:t>
        </w:r>
        <w:r w:rsidRPr="003D0BD6">
          <w:rPr>
            <w:rStyle w:val="-"/>
            <w:lang w:val="en-US"/>
          </w:rPr>
          <w:t xml:space="preserve">: 15 </w:t>
        </w:r>
        <w:r w:rsidRPr="003D0BD6">
          <w:rPr>
            <w:rStyle w:val="-"/>
          </w:rPr>
          <w:t>Σεπτεμβρίου</w:t>
        </w:r>
        <w:r w:rsidRPr="003D0BD6">
          <w:rPr>
            <w:rStyle w:val="-"/>
            <w:lang w:val="en-US"/>
          </w:rPr>
          <w:t xml:space="preserve"> 2024)</w:t>
        </w:r>
      </w:hyperlink>
    </w:p>
    <w:p w:rsidR="00326F47" w:rsidRPr="002E0073" w:rsidRDefault="00326F47" w:rsidP="00326F47">
      <w:pPr>
        <w:pStyle w:val="a7"/>
        <w:numPr>
          <w:ilvl w:val="0"/>
          <w:numId w:val="8"/>
        </w:numPr>
        <w:jc w:val="both"/>
        <w:rPr>
          <w:lang w:val="en-US"/>
        </w:rPr>
      </w:pPr>
      <w:hyperlink r:id="rId19" w:history="1">
        <w:r w:rsidRPr="003D0BD6">
          <w:rPr>
            <w:rStyle w:val="-"/>
            <w:lang w:val="en-US"/>
          </w:rPr>
          <w:t xml:space="preserve">2 </w:t>
        </w:r>
        <w:r w:rsidRPr="003D0BD6">
          <w:rPr>
            <w:rStyle w:val="-"/>
          </w:rPr>
          <w:t>υποτροφίες</w:t>
        </w:r>
        <w:r w:rsidRPr="003D0BD6">
          <w:rPr>
            <w:rStyle w:val="-"/>
            <w:lang w:val="en-US"/>
          </w:rPr>
          <w:t xml:space="preserve"> </w:t>
        </w:r>
        <w:r w:rsidRPr="003D0BD6">
          <w:rPr>
            <w:rStyle w:val="-"/>
          </w:rPr>
          <w:t>για</w:t>
        </w:r>
        <w:r w:rsidRPr="003D0BD6">
          <w:rPr>
            <w:rStyle w:val="-"/>
            <w:lang w:val="en-US"/>
          </w:rPr>
          <w:t xml:space="preserve"> </w:t>
        </w:r>
        <w:r w:rsidRPr="003D0BD6">
          <w:rPr>
            <w:rStyle w:val="-"/>
          </w:rPr>
          <w:t>τα</w:t>
        </w:r>
        <w:r w:rsidRPr="003D0BD6">
          <w:rPr>
            <w:rStyle w:val="-"/>
            <w:lang w:val="en-US"/>
          </w:rPr>
          <w:t xml:space="preserve"> </w:t>
        </w:r>
        <w:r w:rsidRPr="003D0BD6">
          <w:rPr>
            <w:rStyle w:val="-"/>
          </w:rPr>
          <w:t>διετή</w:t>
        </w:r>
        <w:r w:rsidRPr="003D0BD6">
          <w:rPr>
            <w:rStyle w:val="-"/>
            <w:lang w:val="en-US"/>
          </w:rPr>
          <w:t xml:space="preserve"> </w:t>
        </w:r>
        <w:r w:rsidRPr="003D0BD6">
          <w:rPr>
            <w:rStyle w:val="-"/>
          </w:rPr>
          <w:t>μεταπτυχιακά</w:t>
        </w:r>
        <w:r w:rsidRPr="003D0BD6">
          <w:rPr>
            <w:rStyle w:val="-"/>
            <w:lang w:val="en-US"/>
          </w:rPr>
          <w:t xml:space="preserve"> </w:t>
        </w:r>
        <w:r w:rsidRPr="003D0BD6">
          <w:rPr>
            <w:rStyle w:val="-"/>
          </w:rPr>
          <w:t>προγράμματα</w:t>
        </w:r>
        <w:r w:rsidRPr="003D0BD6">
          <w:rPr>
            <w:rStyle w:val="-"/>
            <w:lang w:val="en-US"/>
          </w:rPr>
          <w:t xml:space="preserve"> MBA in Business Administration @ </w:t>
        </w:r>
        <w:r w:rsidRPr="003D0BD6">
          <w:rPr>
            <w:rStyle w:val="-"/>
            <w:b/>
            <w:lang w:val="en-US"/>
          </w:rPr>
          <w:t>Athens International College</w:t>
        </w:r>
        <w:r w:rsidRPr="003D0BD6">
          <w:rPr>
            <w:rStyle w:val="-"/>
            <w:lang w:val="en-US"/>
          </w:rPr>
          <w:t xml:space="preserve"> (</w:t>
        </w:r>
        <w:r w:rsidRPr="003D0BD6">
          <w:rPr>
            <w:rStyle w:val="-"/>
          </w:rPr>
          <w:t>προθεσμία</w:t>
        </w:r>
        <w:r w:rsidRPr="003D0BD6">
          <w:rPr>
            <w:rStyle w:val="-"/>
            <w:lang w:val="en-US"/>
          </w:rPr>
          <w:t xml:space="preserve"> </w:t>
        </w:r>
        <w:r w:rsidRPr="003D0BD6">
          <w:rPr>
            <w:rStyle w:val="-"/>
          </w:rPr>
          <w:t>αιτήσεων</w:t>
        </w:r>
        <w:r w:rsidRPr="003D0BD6">
          <w:rPr>
            <w:rStyle w:val="-"/>
            <w:lang w:val="en-US"/>
          </w:rPr>
          <w:t xml:space="preserve">: 15 </w:t>
        </w:r>
        <w:r w:rsidRPr="003D0BD6">
          <w:rPr>
            <w:rStyle w:val="-"/>
          </w:rPr>
          <w:t>Σεπτεμβρίου</w:t>
        </w:r>
        <w:r w:rsidRPr="003D0BD6">
          <w:rPr>
            <w:rStyle w:val="-"/>
            <w:lang w:val="en-US"/>
          </w:rPr>
          <w:t xml:space="preserve"> 2024)</w:t>
        </w:r>
      </w:hyperlink>
    </w:p>
    <w:p w:rsidR="00326F47" w:rsidRPr="00BA642A" w:rsidRDefault="00326F47" w:rsidP="00326F47">
      <w:pPr>
        <w:pStyle w:val="a7"/>
        <w:numPr>
          <w:ilvl w:val="0"/>
          <w:numId w:val="8"/>
        </w:numPr>
        <w:jc w:val="both"/>
        <w:rPr>
          <w:rStyle w:val="-"/>
          <w:color w:val="auto"/>
          <w:u w:val="none"/>
          <w:lang w:val="en-US"/>
        </w:rPr>
      </w:pPr>
      <w:hyperlink r:id="rId20" w:history="1">
        <w:r w:rsidRPr="003D0BD6">
          <w:rPr>
            <w:rStyle w:val="-"/>
            <w:lang w:val="en-US"/>
          </w:rPr>
          <w:t xml:space="preserve">2 </w:t>
        </w:r>
        <w:r w:rsidRPr="003D0BD6">
          <w:rPr>
            <w:rStyle w:val="-"/>
          </w:rPr>
          <w:t>υποτροφίες</w:t>
        </w:r>
        <w:r w:rsidRPr="003D0BD6">
          <w:rPr>
            <w:rStyle w:val="-"/>
            <w:lang w:val="en-US"/>
          </w:rPr>
          <w:t xml:space="preserve"> </w:t>
        </w:r>
        <w:r w:rsidRPr="003D0BD6">
          <w:rPr>
            <w:rStyle w:val="-"/>
          </w:rPr>
          <w:t>για</w:t>
        </w:r>
        <w:r w:rsidRPr="003D0BD6">
          <w:rPr>
            <w:rStyle w:val="-"/>
            <w:lang w:val="en-US"/>
          </w:rPr>
          <w:t xml:space="preserve"> </w:t>
        </w:r>
        <w:r w:rsidRPr="003D0BD6">
          <w:rPr>
            <w:rStyle w:val="-"/>
          </w:rPr>
          <w:t>το</w:t>
        </w:r>
        <w:r w:rsidRPr="003D0BD6">
          <w:rPr>
            <w:rStyle w:val="-"/>
            <w:lang w:val="en-US"/>
          </w:rPr>
          <w:t xml:space="preserve"> </w:t>
        </w:r>
        <w:r w:rsidRPr="003D0BD6">
          <w:rPr>
            <w:rStyle w:val="-"/>
          </w:rPr>
          <w:t>μονοετές</w:t>
        </w:r>
        <w:r w:rsidRPr="003D0BD6">
          <w:rPr>
            <w:rStyle w:val="-"/>
            <w:lang w:val="en-US"/>
          </w:rPr>
          <w:t xml:space="preserve"> </w:t>
        </w:r>
        <w:r w:rsidRPr="003D0BD6">
          <w:rPr>
            <w:rStyle w:val="-"/>
          </w:rPr>
          <w:t>μεταπτυχιακό</w:t>
        </w:r>
        <w:r w:rsidRPr="003D0BD6">
          <w:rPr>
            <w:rStyle w:val="-"/>
            <w:lang w:val="en-US"/>
          </w:rPr>
          <w:t xml:space="preserve"> MSc in Sustainability Management &amp; ESG  @ </w:t>
        </w:r>
        <w:r w:rsidRPr="003D0BD6">
          <w:rPr>
            <w:rStyle w:val="-"/>
            <w:b/>
            <w:lang w:val="en-US"/>
          </w:rPr>
          <w:t>Athens International College</w:t>
        </w:r>
        <w:r w:rsidRPr="003D0BD6">
          <w:rPr>
            <w:rStyle w:val="-"/>
            <w:lang w:val="en-US"/>
          </w:rPr>
          <w:t xml:space="preserve"> (</w:t>
        </w:r>
        <w:r w:rsidRPr="003D0BD6">
          <w:rPr>
            <w:rStyle w:val="-"/>
          </w:rPr>
          <w:t>προθεσμία</w:t>
        </w:r>
        <w:r w:rsidRPr="003D0BD6">
          <w:rPr>
            <w:rStyle w:val="-"/>
            <w:lang w:val="en-US"/>
          </w:rPr>
          <w:t xml:space="preserve"> </w:t>
        </w:r>
        <w:r w:rsidRPr="003D0BD6">
          <w:rPr>
            <w:rStyle w:val="-"/>
          </w:rPr>
          <w:t>αιτήσεων</w:t>
        </w:r>
        <w:r w:rsidRPr="003D0BD6">
          <w:rPr>
            <w:rStyle w:val="-"/>
            <w:lang w:val="en-US"/>
          </w:rPr>
          <w:t xml:space="preserve">: 15 </w:t>
        </w:r>
        <w:r w:rsidRPr="003D0BD6">
          <w:rPr>
            <w:rStyle w:val="-"/>
          </w:rPr>
          <w:t>Σεπτεμβρίου</w:t>
        </w:r>
        <w:r w:rsidRPr="003D0BD6">
          <w:rPr>
            <w:rStyle w:val="-"/>
            <w:lang w:val="en-US"/>
          </w:rPr>
          <w:t xml:space="preserve"> 2024)</w:t>
        </w:r>
      </w:hyperlink>
    </w:p>
    <w:p w:rsidR="00326F47" w:rsidRPr="0024136B" w:rsidRDefault="00326F47" w:rsidP="00326F47">
      <w:pPr>
        <w:pStyle w:val="a7"/>
        <w:numPr>
          <w:ilvl w:val="0"/>
          <w:numId w:val="8"/>
        </w:numPr>
        <w:jc w:val="both"/>
      </w:pPr>
      <w:hyperlink r:id="rId21" w:history="1">
        <w:r w:rsidRPr="003D0BD6">
          <w:rPr>
            <w:rStyle w:val="-"/>
          </w:rPr>
          <w:t xml:space="preserve">1 Υποτροφία ΜBA ή </w:t>
        </w:r>
        <w:proofErr w:type="spellStart"/>
        <w:r w:rsidRPr="003D0BD6">
          <w:rPr>
            <w:rStyle w:val="-"/>
          </w:rPr>
          <w:t>MSc</w:t>
        </w:r>
        <w:proofErr w:type="spellEnd"/>
        <w:r w:rsidRPr="003D0BD6">
          <w:rPr>
            <w:rStyle w:val="-"/>
          </w:rPr>
          <w:t xml:space="preserve"> </w:t>
        </w:r>
        <w:proofErr w:type="spellStart"/>
        <w:r w:rsidRPr="003D0BD6">
          <w:rPr>
            <w:rStyle w:val="-"/>
          </w:rPr>
          <w:t>in</w:t>
        </w:r>
        <w:proofErr w:type="spellEnd"/>
        <w:r w:rsidRPr="003D0BD6">
          <w:rPr>
            <w:rStyle w:val="-"/>
          </w:rPr>
          <w:t xml:space="preserve"> Computing @</w:t>
        </w:r>
        <w:r w:rsidRPr="003D0BD6">
          <w:rPr>
            <w:rStyle w:val="-"/>
            <w:b/>
          </w:rPr>
          <w:t xml:space="preserve"> IST </w:t>
        </w:r>
        <w:proofErr w:type="spellStart"/>
        <w:r w:rsidRPr="003D0BD6">
          <w:rPr>
            <w:rStyle w:val="-"/>
            <w:b/>
          </w:rPr>
          <w:t>College</w:t>
        </w:r>
        <w:proofErr w:type="spellEnd"/>
        <w:r w:rsidRPr="003D0BD6">
          <w:rPr>
            <w:rStyle w:val="-"/>
          </w:rPr>
          <w:t xml:space="preserve"> (προθεσμία αιτήσεων: 16 Σεπτεμβρίου 2024)</w:t>
        </w:r>
      </w:hyperlink>
    </w:p>
    <w:p w:rsidR="00326F47" w:rsidRPr="00BA642A" w:rsidRDefault="00326F47" w:rsidP="00326F47">
      <w:pPr>
        <w:pStyle w:val="a7"/>
        <w:ind w:left="720"/>
        <w:jc w:val="both"/>
      </w:pPr>
    </w:p>
    <w:p w:rsidR="00EE03AA" w:rsidRPr="00F16927" w:rsidRDefault="00CF538C" w:rsidP="00326F47">
      <w:pPr>
        <w:jc w:val="center"/>
      </w:pPr>
      <w:r>
        <w:t>Κάνε κι εσύ την</w:t>
      </w:r>
      <w:r w:rsidRPr="005407F6">
        <w:rPr>
          <w:b/>
        </w:rPr>
        <w:t xml:space="preserve"> </w:t>
      </w:r>
      <w:hyperlink r:id="rId22" w:history="1">
        <w:r w:rsidRPr="005407F6">
          <w:rPr>
            <w:rStyle w:val="-"/>
            <w:b/>
          </w:rPr>
          <w:t>αίτησή</w:t>
        </w:r>
      </w:hyperlink>
      <w:r>
        <w:t xml:space="preserve"> σου </w:t>
      </w:r>
      <w:r w:rsidRPr="005407F6">
        <w:t>στο</w:t>
      </w:r>
      <w:r w:rsidRPr="00F16927">
        <w:rPr>
          <w:b/>
        </w:rPr>
        <w:t xml:space="preserve"> </w:t>
      </w:r>
      <w:hyperlink r:id="rId23" w:history="1">
        <w:proofErr w:type="spellStart"/>
        <w:r w:rsidRPr="007D2209">
          <w:rPr>
            <w:rStyle w:val="-"/>
            <w:b/>
          </w:rPr>
          <w:t>spoudazomeypotrofia.gr</w:t>
        </w:r>
        <w:proofErr w:type="spellEnd"/>
      </w:hyperlink>
      <w:r>
        <w:rPr>
          <w:rStyle w:val="-"/>
          <w:b/>
        </w:rPr>
        <w:t xml:space="preserve"> </w:t>
      </w:r>
      <w:r>
        <w:t xml:space="preserve">και </w:t>
      </w:r>
      <w:r w:rsidR="00957F3E">
        <w:t>διεκδίκησε το μέλλον που ονειρεύεσαι!</w:t>
      </w:r>
    </w:p>
    <w:p w:rsidR="00262D35" w:rsidRPr="00F16927" w:rsidRDefault="00262D35" w:rsidP="00262D35">
      <w:pPr>
        <w:pStyle w:val="a7"/>
        <w:ind w:left="360"/>
        <w:jc w:val="both"/>
        <w:rPr>
          <w:b/>
        </w:rPr>
      </w:pPr>
    </w:p>
    <w:p w:rsidR="00BE0B04" w:rsidRPr="00F16927" w:rsidRDefault="00BE0B04" w:rsidP="00CB636D">
      <w:pPr>
        <w:pStyle w:val="a7"/>
        <w:jc w:val="center"/>
        <w:rPr>
          <w:b/>
        </w:rPr>
      </w:pPr>
    </w:p>
    <w:sectPr w:rsidR="00BE0B04" w:rsidRPr="00F16927" w:rsidSect="00BE0B04">
      <w:headerReference w:type="default" r:id="rId24"/>
      <w:footerReference w:type="default" r:id="rId25"/>
      <w:pgSz w:w="11906" w:h="16838"/>
      <w:pgMar w:top="2370" w:right="1800" w:bottom="1560" w:left="1800" w:header="567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130" w:rsidRDefault="00EC1130" w:rsidP="009C0B39">
      <w:pPr>
        <w:spacing w:after="0" w:line="240" w:lineRule="auto"/>
      </w:pPr>
      <w:r>
        <w:separator/>
      </w:r>
    </w:p>
  </w:endnote>
  <w:endnote w:type="continuationSeparator" w:id="0">
    <w:p w:rsidR="00EC1130" w:rsidRDefault="00EC1130" w:rsidP="009C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B39" w:rsidRDefault="00F15CB5">
    <w:pPr>
      <w:pStyle w:val="a5"/>
    </w:pPr>
    <w:r>
      <w:rPr>
        <w:noProof/>
        <w:lang w:eastAsia="el-GR"/>
      </w:rPr>
      <w:drawing>
        <wp:inline distT="0" distB="0" distL="0" distR="0" wp14:anchorId="304EE159" wp14:editId="5D27DEC9">
          <wp:extent cx="5274310" cy="29210"/>
          <wp:effectExtent l="0" t="0" r="2540" b="8890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 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29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4EB1" w:rsidRPr="00BE0B04" w:rsidRDefault="009B4EB1" w:rsidP="00BD3196">
    <w:pPr>
      <w:pStyle w:val="a4"/>
      <w:jc w:val="center"/>
      <w:rPr>
        <w:color w:val="808080" w:themeColor="background1" w:themeShade="80"/>
        <w:sz w:val="8"/>
        <w:szCs w:val="8"/>
        <w:lang w:val="en-US"/>
      </w:rPr>
    </w:pPr>
  </w:p>
  <w:p w:rsidR="009C0B39" w:rsidRPr="00BE0B04" w:rsidRDefault="00B03896" w:rsidP="00BD3196">
    <w:pPr>
      <w:pStyle w:val="a4"/>
      <w:jc w:val="center"/>
      <w:rPr>
        <w:color w:val="808080" w:themeColor="background1" w:themeShade="80"/>
        <w:sz w:val="18"/>
        <w:szCs w:val="18"/>
        <w:lang w:val="en-US"/>
      </w:rPr>
    </w:pPr>
    <w:r w:rsidRPr="00BE0B04">
      <w:rPr>
        <w:color w:val="808080" w:themeColor="background1" w:themeShade="80"/>
        <w:sz w:val="18"/>
        <w:szCs w:val="18"/>
      </w:rPr>
      <w:t>Σανταρόζα 1, Αθήνα - 105 64  |</w:t>
    </w:r>
    <w:r w:rsidRPr="00BE0B04">
      <w:rPr>
        <w:color w:val="808080" w:themeColor="background1" w:themeShade="80"/>
        <w:sz w:val="18"/>
        <w:szCs w:val="18"/>
        <w:lang w:val="en-US"/>
      </w:rPr>
      <w:t xml:space="preserve"> </w:t>
    </w:r>
    <w:r w:rsidR="00BD3196" w:rsidRPr="00BE0B04">
      <w:rPr>
        <w:color w:val="808080" w:themeColor="background1" w:themeShade="80"/>
        <w:sz w:val="18"/>
        <w:szCs w:val="18"/>
      </w:rPr>
      <w:t xml:space="preserve">(+30) 211 705 1841 | </w:t>
    </w:r>
    <w:hyperlink r:id="rId2" w:history="1">
      <w:r w:rsidR="00BD3196" w:rsidRPr="00BE0B04">
        <w:rPr>
          <w:rStyle w:val="-"/>
          <w:color w:val="808080" w:themeColor="background1" w:themeShade="80"/>
          <w:sz w:val="18"/>
          <w:szCs w:val="18"/>
          <w:u w:val="none"/>
          <w:lang w:val="en-US"/>
        </w:rPr>
        <w:t>info</w:t>
      </w:r>
      <w:r w:rsidR="00BD3196" w:rsidRPr="00BE0B04">
        <w:rPr>
          <w:rStyle w:val="-"/>
          <w:color w:val="808080" w:themeColor="background1" w:themeShade="80"/>
          <w:sz w:val="18"/>
          <w:szCs w:val="18"/>
          <w:u w:val="none"/>
        </w:rPr>
        <w:t>@</w:t>
      </w:r>
      <w:r w:rsidR="00BD3196" w:rsidRPr="00BE0B04">
        <w:rPr>
          <w:color w:val="808080" w:themeColor="background1" w:themeShade="80"/>
          <w:sz w:val="18"/>
          <w:szCs w:val="18"/>
        </w:rPr>
        <w:t>equalsociety</w:t>
      </w:r>
      <w:r w:rsidR="00BD3196" w:rsidRPr="00BE0B04">
        <w:rPr>
          <w:rStyle w:val="-"/>
          <w:color w:val="808080" w:themeColor="background1" w:themeShade="80"/>
          <w:sz w:val="18"/>
          <w:szCs w:val="18"/>
          <w:u w:val="none"/>
        </w:rPr>
        <w:t>.</w:t>
      </w:r>
      <w:r w:rsidR="00BD3196" w:rsidRPr="00BE0B04">
        <w:rPr>
          <w:color w:val="808080" w:themeColor="background1" w:themeShade="80"/>
          <w:sz w:val="18"/>
          <w:szCs w:val="18"/>
        </w:rPr>
        <w:t>gr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130" w:rsidRDefault="00EC1130" w:rsidP="009C0B39">
      <w:pPr>
        <w:spacing w:after="0" w:line="240" w:lineRule="auto"/>
      </w:pPr>
      <w:r>
        <w:separator/>
      </w:r>
    </w:p>
  </w:footnote>
  <w:footnote w:type="continuationSeparator" w:id="0">
    <w:p w:rsidR="00EC1130" w:rsidRDefault="00EC1130" w:rsidP="009C0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A25" w:rsidRPr="00CB7BB8" w:rsidRDefault="003B4A25" w:rsidP="00F15CB5">
    <w:pPr>
      <w:pStyle w:val="a4"/>
      <w:jc w:val="right"/>
      <w:rPr>
        <w:sz w:val="20"/>
        <w:szCs w:val="20"/>
        <w:lang w:val="en-US"/>
      </w:rPr>
    </w:pPr>
    <w:r w:rsidRPr="00CB7BB8">
      <w:rPr>
        <w:noProof/>
        <w:sz w:val="20"/>
        <w:szCs w:val="20"/>
        <w:lang w:eastAsia="el-GR"/>
      </w:rPr>
      <w:drawing>
        <wp:anchor distT="0" distB="0" distL="114300" distR="114300" simplePos="0" relativeHeight="251658240" behindDoc="0" locked="0" layoutInCell="1" allowOverlap="1" wp14:anchorId="2698071B" wp14:editId="31554BEF">
          <wp:simplePos x="0" y="0"/>
          <wp:positionH relativeFrom="column">
            <wp:posOffset>1809750</wp:posOffset>
          </wp:positionH>
          <wp:positionV relativeFrom="paragraph">
            <wp:posOffset>61595</wp:posOffset>
          </wp:positionV>
          <wp:extent cx="1600200" cy="599440"/>
          <wp:effectExtent l="0" t="0" r="0" b="0"/>
          <wp:wrapSquare wrapText="bothSides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qu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B39" w:rsidRPr="00CB7BB8">
      <w:rPr>
        <w:sz w:val="20"/>
        <w:szCs w:val="20"/>
      </w:rPr>
      <w:ptab w:relativeTo="margin" w:alignment="center" w:leader="none"/>
    </w:r>
    <w:r w:rsidRPr="00CB7BB8">
      <w:rPr>
        <w:sz w:val="20"/>
        <w:szCs w:val="20"/>
        <w:lang w:val="en-US"/>
      </w:rPr>
      <w:t xml:space="preserve"> </w:t>
    </w:r>
  </w:p>
  <w:p w:rsidR="003B4A25" w:rsidRPr="00CB7BB8" w:rsidRDefault="003B4A25" w:rsidP="003B4A25">
    <w:pPr>
      <w:pStyle w:val="a4"/>
      <w:tabs>
        <w:tab w:val="left" w:pos="7513"/>
      </w:tabs>
      <w:jc w:val="right"/>
      <w:rPr>
        <w:sz w:val="20"/>
        <w:szCs w:val="20"/>
        <w:lang w:val="en-US"/>
      </w:rPr>
    </w:pPr>
  </w:p>
  <w:p w:rsidR="003B4A25" w:rsidRPr="00CB7BB8" w:rsidRDefault="003B4A25" w:rsidP="003B4A25">
    <w:pPr>
      <w:pStyle w:val="a4"/>
      <w:tabs>
        <w:tab w:val="left" w:pos="7513"/>
      </w:tabs>
      <w:jc w:val="right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E5EB3"/>
    <w:multiLevelType w:val="hybridMultilevel"/>
    <w:tmpl w:val="02BE8D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465D"/>
    <w:multiLevelType w:val="hybridMultilevel"/>
    <w:tmpl w:val="1E6EBA20"/>
    <w:lvl w:ilvl="0" w:tplc="7B0295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05AED"/>
    <w:multiLevelType w:val="hybridMultilevel"/>
    <w:tmpl w:val="F1701EBE"/>
    <w:lvl w:ilvl="0" w:tplc="7B0295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77B4B"/>
    <w:multiLevelType w:val="hybridMultilevel"/>
    <w:tmpl w:val="A2BA4550"/>
    <w:lvl w:ilvl="0" w:tplc="AE86EC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93CC3"/>
    <w:multiLevelType w:val="hybridMultilevel"/>
    <w:tmpl w:val="69426B9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81BF7"/>
    <w:multiLevelType w:val="hybridMultilevel"/>
    <w:tmpl w:val="9BDCB7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7063E"/>
    <w:multiLevelType w:val="hybridMultilevel"/>
    <w:tmpl w:val="5B8C792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703BEF"/>
    <w:multiLevelType w:val="hybridMultilevel"/>
    <w:tmpl w:val="EB7EFBC8"/>
    <w:lvl w:ilvl="0" w:tplc="ED7677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30"/>
    <w:rsid w:val="00004272"/>
    <w:rsid w:val="00006035"/>
    <w:rsid w:val="000126FF"/>
    <w:rsid w:val="000138D4"/>
    <w:rsid w:val="0005273E"/>
    <w:rsid w:val="001036A2"/>
    <w:rsid w:val="00103B36"/>
    <w:rsid w:val="00157A23"/>
    <w:rsid w:val="001D67F9"/>
    <w:rsid w:val="001F22FE"/>
    <w:rsid w:val="0024136B"/>
    <w:rsid w:val="00242106"/>
    <w:rsid w:val="00250E7F"/>
    <w:rsid w:val="0025770C"/>
    <w:rsid w:val="00257CC2"/>
    <w:rsid w:val="00262D35"/>
    <w:rsid w:val="00273540"/>
    <w:rsid w:val="0028771F"/>
    <w:rsid w:val="002C00A5"/>
    <w:rsid w:val="002F479C"/>
    <w:rsid w:val="00326F47"/>
    <w:rsid w:val="003700B4"/>
    <w:rsid w:val="003B4A25"/>
    <w:rsid w:val="003C32B5"/>
    <w:rsid w:val="003C6E89"/>
    <w:rsid w:val="003F5ADD"/>
    <w:rsid w:val="00404F91"/>
    <w:rsid w:val="00405F93"/>
    <w:rsid w:val="00416737"/>
    <w:rsid w:val="0044727E"/>
    <w:rsid w:val="0045576E"/>
    <w:rsid w:val="004731C5"/>
    <w:rsid w:val="0049559B"/>
    <w:rsid w:val="004C0A79"/>
    <w:rsid w:val="004C77E8"/>
    <w:rsid w:val="00506AFA"/>
    <w:rsid w:val="005407F6"/>
    <w:rsid w:val="005440F5"/>
    <w:rsid w:val="005633CE"/>
    <w:rsid w:val="00567994"/>
    <w:rsid w:val="005B536C"/>
    <w:rsid w:val="005B7461"/>
    <w:rsid w:val="005F0062"/>
    <w:rsid w:val="006006D4"/>
    <w:rsid w:val="00603C0D"/>
    <w:rsid w:val="0062636A"/>
    <w:rsid w:val="00657304"/>
    <w:rsid w:val="006A2001"/>
    <w:rsid w:val="006A2C02"/>
    <w:rsid w:val="006B5ABB"/>
    <w:rsid w:val="007332D0"/>
    <w:rsid w:val="00743127"/>
    <w:rsid w:val="0076447F"/>
    <w:rsid w:val="007B1247"/>
    <w:rsid w:val="007B520D"/>
    <w:rsid w:val="007C27EC"/>
    <w:rsid w:val="007D2209"/>
    <w:rsid w:val="007E78B6"/>
    <w:rsid w:val="00825982"/>
    <w:rsid w:val="00877969"/>
    <w:rsid w:val="008A32BB"/>
    <w:rsid w:val="008C5475"/>
    <w:rsid w:val="008C7293"/>
    <w:rsid w:val="008E1F89"/>
    <w:rsid w:val="00923A83"/>
    <w:rsid w:val="00934881"/>
    <w:rsid w:val="00957F3E"/>
    <w:rsid w:val="00992265"/>
    <w:rsid w:val="0099715A"/>
    <w:rsid w:val="009B4EB1"/>
    <w:rsid w:val="009C0B39"/>
    <w:rsid w:val="009D30DA"/>
    <w:rsid w:val="009D64FC"/>
    <w:rsid w:val="009E500A"/>
    <w:rsid w:val="009F3198"/>
    <w:rsid w:val="009F35C8"/>
    <w:rsid w:val="00A04A95"/>
    <w:rsid w:val="00A314CF"/>
    <w:rsid w:val="00A40089"/>
    <w:rsid w:val="00AC2AF3"/>
    <w:rsid w:val="00AC47E7"/>
    <w:rsid w:val="00AD2534"/>
    <w:rsid w:val="00AE1AF1"/>
    <w:rsid w:val="00B03896"/>
    <w:rsid w:val="00B16029"/>
    <w:rsid w:val="00B30F0B"/>
    <w:rsid w:val="00B46FFD"/>
    <w:rsid w:val="00B72C2F"/>
    <w:rsid w:val="00B774B7"/>
    <w:rsid w:val="00B87978"/>
    <w:rsid w:val="00B92750"/>
    <w:rsid w:val="00BA2632"/>
    <w:rsid w:val="00BC7987"/>
    <w:rsid w:val="00BD3196"/>
    <w:rsid w:val="00BE0B04"/>
    <w:rsid w:val="00C0185A"/>
    <w:rsid w:val="00C0450F"/>
    <w:rsid w:val="00C1257D"/>
    <w:rsid w:val="00C37264"/>
    <w:rsid w:val="00C72777"/>
    <w:rsid w:val="00C953F5"/>
    <w:rsid w:val="00CB636D"/>
    <w:rsid w:val="00CB7BB8"/>
    <w:rsid w:val="00CE7C6B"/>
    <w:rsid w:val="00CF538C"/>
    <w:rsid w:val="00CF6B97"/>
    <w:rsid w:val="00D140EA"/>
    <w:rsid w:val="00D23FE0"/>
    <w:rsid w:val="00D33F5F"/>
    <w:rsid w:val="00D86BBF"/>
    <w:rsid w:val="00DB5ADD"/>
    <w:rsid w:val="00DE4C8F"/>
    <w:rsid w:val="00E22697"/>
    <w:rsid w:val="00E240F9"/>
    <w:rsid w:val="00E60335"/>
    <w:rsid w:val="00EC1130"/>
    <w:rsid w:val="00EE03AA"/>
    <w:rsid w:val="00EF5DE2"/>
    <w:rsid w:val="00F043C0"/>
    <w:rsid w:val="00F15CB5"/>
    <w:rsid w:val="00F16927"/>
    <w:rsid w:val="00F35B13"/>
    <w:rsid w:val="00F57F49"/>
    <w:rsid w:val="00F61A66"/>
    <w:rsid w:val="00F7500D"/>
    <w:rsid w:val="00F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B520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C0B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9C0B39"/>
  </w:style>
  <w:style w:type="paragraph" w:styleId="a5">
    <w:name w:val="footer"/>
    <w:basedOn w:val="a"/>
    <w:link w:val="Char1"/>
    <w:uiPriority w:val="99"/>
    <w:unhideWhenUsed/>
    <w:rsid w:val="009C0B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9C0B39"/>
  </w:style>
  <w:style w:type="paragraph" w:styleId="a6">
    <w:name w:val="List Paragraph"/>
    <w:basedOn w:val="a"/>
    <w:uiPriority w:val="34"/>
    <w:qFormat/>
    <w:rsid w:val="003B4A2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D3196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BE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1-2">
    <w:name w:val="Medium Grid 1 Accent 2"/>
    <w:basedOn w:val="a1"/>
    <w:uiPriority w:val="67"/>
    <w:rsid w:val="00C1257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7">
    <w:name w:val="No Spacing"/>
    <w:uiPriority w:val="1"/>
    <w:qFormat/>
    <w:rsid w:val="009E500A"/>
    <w:pPr>
      <w:spacing w:after="0" w:line="240" w:lineRule="auto"/>
    </w:pPr>
  </w:style>
  <w:style w:type="character" w:styleId="-0">
    <w:name w:val="FollowedHyperlink"/>
    <w:basedOn w:val="a0"/>
    <w:uiPriority w:val="99"/>
    <w:semiHidden/>
    <w:unhideWhenUsed/>
    <w:rsid w:val="00DB5A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B520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C0B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9C0B39"/>
  </w:style>
  <w:style w:type="paragraph" w:styleId="a5">
    <w:name w:val="footer"/>
    <w:basedOn w:val="a"/>
    <w:link w:val="Char1"/>
    <w:uiPriority w:val="99"/>
    <w:unhideWhenUsed/>
    <w:rsid w:val="009C0B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9C0B39"/>
  </w:style>
  <w:style w:type="paragraph" w:styleId="a6">
    <w:name w:val="List Paragraph"/>
    <w:basedOn w:val="a"/>
    <w:uiPriority w:val="34"/>
    <w:qFormat/>
    <w:rsid w:val="003B4A2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D3196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BE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1-2">
    <w:name w:val="Medium Grid 1 Accent 2"/>
    <w:basedOn w:val="a1"/>
    <w:uiPriority w:val="67"/>
    <w:rsid w:val="00C1257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7">
    <w:name w:val="No Spacing"/>
    <w:uiPriority w:val="1"/>
    <w:qFormat/>
    <w:rsid w:val="009E500A"/>
    <w:pPr>
      <w:spacing w:after="0" w:line="240" w:lineRule="auto"/>
    </w:pPr>
  </w:style>
  <w:style w:type="character" w:styleId="-0">
    <w:name w:val="FollowedHyperlink"/>
    <w:basedOn w:val="a0"/>
    <w:uiPriority w:val="99"/>
    <w:semiHidden/>
    <w:unhideWhenUsed/>
    <w:rsid w:val="00DB5A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qualsociety.gr/el/oles-oi-ypotrofies/proptyxiaka/treis-3-ypotrophies-gia-proptychiakes-spoudes-sto-ba-in-business-administration.html" TargetMode="External"/><Relationship Id="rId18" Type="http://schemas.openxmlformats.org/officeDocument/2006/relationships/hyperlink" Target="https://equalsociety.gr/el/oles-oi-ypotrofies/metaptyxiaka/spoudazo-me-ypotrofia-ist-college-master-mba-computing-2024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qualsociety.gr/el/oles-oi-ypotrofies/metaptyxiaka/spoudazo-me-ypotrofia-ist-college-master-mba-computing-2024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qualsociety.gr/el/oles-oi-ypotrofies/proptyxiaka/spoudazo-me-ypotrofia-athens-tech-college-bachelor-computer-science-2024.html" TargetMode="External"/><Relationship Id="rId17" Type="http://schemas.openxmlformats.org/officeDocument/2006/relationships/hyperlink" Target="https://equalsociety.gr/el/oles-oi-ypotrofies/metaptyxiaka/spoudazo-me-ypotrofia-panepistimio-dytikis-attikis-master-efarmosmenes-politikes-technikes-prostasias-perivallontos-2024.htm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qualsociety.gr/el/oles-oi-ypotrofies/metaptyxiaka/spoudazo-me-ypotrofia-panepistimio-makedonias-pamak-master-logistiki-chrimatooikonomiki-2024.html" TargetMode="External"/><Relationship Id="rId20" Type="http://schemas.openxmlformats.org/officeDocument/2006/relationships/hyperlink" Target="https://equalsociety.gr/el/oles-oi-ypotrofies/metaptyxiaka/dyo-2-ypotrophies-gia-to-msc-in-sustainability-management-esg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qualsociety.gr/el/proptyxiaka-gr.html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equalsociety.gr/el/oles-oi-ypotrofies/metaptyxiaka/spoudazo-me-ypotrofia-panepistimio-makedonias-pamak-efarmosmeni-logistiki-elenktiki-2024.html" TargetMode="External"/><Relationship Id="rId23" Type="http://schemas.openxmlformats.org/officeDocument/2006/relationships/hyperlink" Target="https://equalsociety.gr/el/spoudazo-me-ypotrofia.html" TargetMode="External"/><Relationship Id="rId10" Type="http://schemas.openxmlformats.org/officeDocument/2006/relationships/hyperlink" Target="https://equalsociety.gr/el/" TargetMode="External"/><Relationship Id="rId19" Type="http://schemas.openxmlformats.org/officeDocument/2006/relationships/hyperlink" Target="https://equalsociety.gr/el/oles-oi-ypotrofies/metaptyxiaka/dyo-2-ypotrophies-gia-ta-diete-metaptychiaka-programmata-mba-in-business-administration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qualsociety.gr/el/spoudazo-me-ypotrofia.html" TargetMode="External"/><Relationship Id="rId14" Type="http://schemas.openxmlformats.org/officeDocument/2006/relationships/hyperlink" Target="https://equalsociety.gr/el/oles-oi-ypotrofies/proptyxiaka/spoudazo-me-ypotrofia-bca-college-bachelor2024.html" TargetMode="External"/><Relationship Id="rId22" Type="http://schemas.openxmlformats.org/officeDocument/2006/relationships/hyperlink" Target="https://eforms.equalsociety.gr/aitisi-gia-ypotrofies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qualsociety.g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Press%20office\Word%20Doc%20Template\&#917;&#960;&#953;&#963;&#964;&#959;&#955;&#972;&#967;&#945;&#961;&#964;&#959;%20EQUAL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B4B04-4059-4AC1-B033-94CCEB2E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 EQUAL</Template>
  <TotalTime>50</TotalTime>
  <Pages>2</Pages>
  <Words>668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dkoutsavli</dc:creator>
  <cp:lastModifiedBy>elisavet</cp:lastModifiedBy>
  <cp:revision>39</cp:revision>
  <cp:lastPrinted>2022-02-23T14:49:00Z</cp:lastPrinted>
  <dcterms:created xsi:type="dcterms:W3CDTF">2023-08-24T11:30:00Z</dcterms:created>
  <dcterms:modified xsi:type="dcterms:W3CDTF">2024-09-02T09:40:00Z</dcterms:modified>
</cp:coreProperties>
</file>