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5E" w:rsidRPr="007F1826" w:rsidRDefault="003F731D">
      <w:pPr>
        <w:spacing w:before="240" w:after="240"/>
        <w:jc w:val="center"/>
        <w:rPr>
          <w:b/>
          <w:bCs/>
          <w:sz w:val="28"/>
          <w:szCs w:val="28"/>
          <w:lang w:val="el-GR"/>
        </w:rPr>
      </w:pPr>
      <w:r w:rsidRPr="007F1826">
        <w:rPr>
          <w:b/>
          <w:bCs/>
          <w:sz w:val="28"/>
          <w:szCs w:val="28"/>
          <w:lang w:val="el-GR"/>
        </w:rPr>
        <w:t>Συνέδριο ‘’Δημιουργική γραφειοκρατία: Δημόσια διοίκηση, ευρηματικότητα και συμμετοχή των πολιτών’’</w:t>
      </w:r>
    </w:p>
    <w:p w:rsidR="00636E5E" w:rsidRPr="007F1826" w:rsidRDefault="003F731D">
      <w:pPr>
        <w:spacing w:before="240" w:after="240"/>
        <w:jc w:val="center"/>
        <w:rPr>
          <w:b/>
          <w:bCs/>
          <w:sz w:val="20"/>
          <w:szCs w:val="20"/>
          <w:lang w:val="el-GR"/>
        </w:rPr>
      </w:pPr>
      <w:r w:rsidRPr="007F1826">
        <w:rPr>
          <w:b/>
          <w:bCs/>
          <w:lang w:val="el-GR"/>
        </w:rPr>
        <w:br/>
      </w:r>
      <w:r w:rsidRPr="007F1826">
        <w:rPr>
          <w:b/>
          <w:bCs/>
          <w:sz w:val="20"/>
          <w:szCs w:val="20"/>
          <w:lang w:val="el-GR"/>
        </w:rPr>
        <w:t xml:space="preserve">Πέμπτη 27 Νοεμβρίου 2025 (09:30 – 14:30), </w:t>
      </w:r>
      <w:proofErr w:type="spellStart"/>
      <w:r w:rsidRPr="007F1826">
        <w:rPr>
          <w:b/>
          <w:bCs/>
          <w:sz w:val="20"/>
          <w:szCs w:val="20"/>
          <w:lang w:val="el-GR"/>
        </w:rPr>
        <w:t>Πολυχώρος</w:t>
      </w:r>
      <w:proofErr w:type="spellEnd"/>
      <w:r w:rsidRPr="007F1826">
        <w:rPr>
          <w:b/>
          <w:bCs/>
          <w:sz w:val="20"/>
          <w:szCs w:val="20"/>
          <w:lang w:val="el-GR"/>
        </w:rPr>
        <w:t xml:space="preserve"> </w:t>
      </w:r>
      <w:r>
        <w:rPr>
          <w:b/>
          <w:bCs/>
          <w:sz w:val="20"/>
          <w:szCs w:val="20"/>
        </w:rPr>
        <w:t>WE</w:t>
      </w:r>
      <w:r w:rsidRPr="007F1826">
        <w:rPr>
          <w:b/>
          <w:bCs/>
          <w:sz w:val="20"/>
          <w:szCs w:val="20"/>
          <w:lang w:val="el-GR"/>
        </w:rPr>
        <w:t>, Θεσσαλονίκη</w:t>
      </w:r>
    </w:p>
    <w:p w:rsidR="00636E5E" w:rsidRPr="007F1826" w:rsidRDefault="00636E5E">
      <w:pPr>
        <w:pBdr>
          <w:top w:val="nil"/>
          <w:left w:val="nil"/>
          <w:bottom w:val="nil"/>
          <w:right w:val="nil"/>
          <w:between w:val="nil"/>
        </w:pBdr>
        <w:spacing w:before="240" w:after="240"/>
        <w:jc w:val="both"/>
        <w:rPr>
          <w:lang w:val="el-GR"/>
        </w:rPr>
      </w:pPr>
    </w:p>
    <w:p w:rsidR="00636E5E" w:rsidRPr="007F1826" w:rsidRDefault="003F731D">
      <w:pPr>
        <w:pBdr>
          <w:top w:val="nil"/>
          <w:left w:val="nil"/>
          <w:bottom w:val="nil"/>
          <w:right w:val="nil"/>
          <w:between w:val="nil"/>
        </w:pBdr>
        <w:spacing w:before="240" w:after="240"/>
        <w:jc w:val="both"/>
        <w:rPr>
          <w:u w:val="single"/>
          <w:lang w:val="el-GR"/>
        </w:rPr>
      </w:pPr>
      <w:r w:rsidRPr="007F1826">
        <w:rPr>
          <w:u w:val="single"/>
          <w:lang w:val="el-GR"/>
        </w:rPr>
        <w:t>Το πρόγραμμα του συνεδρίου:</w:t>
      </w:r>
    </w:p>
    <w:p w:rsidR="00636E5E" w:rsidRPr="007F1826" w:rsidRDefault="003F731D">
      <w:pPr>
        <w:pBdr>
          <w:top w:val="nil"/>
          <w:left w:val="nil"/>
          <w:bottom w:val="nil"/>
          <w:right w:val="nil"/>
          <w:between w:val="nil"/>
        </w:pBdr>
        <w:spacing w:before="240" w:after="240"/>
        <w:jc w:val="both"/>
        <w:rPr>
          <w:b/>
          <w:bCs/>
          <w:lang w:val="el-GR"/>
        </w:rPr>
      </w:pPr>
      <w:r w:rsidRPr="007F1826">
        <w:rPr>
          <w:b/>
          <w:bCs/>
          <w:lang w:val="el-GR"/>
        </w:rPr>
        <w:t>(09.30 - 10.00) Καφές και εγγραφές</w:t>
      </w:r>
    </w:p>
    <w:p w:rsidR="00636E5E" w:rsidRPr="007F1826" w:rsidRDefault="003F731D">
      <w:pPr>
        <w:pBdr>
          <w:top w:val="nil"/>
          <w:left w:val="nil"/>
          <w:bottom w:val="nil"/>
          <w:right w:val="nil"/>
          <w:between w:val="nil"/>
        </w:pBdr>
        <w:spacing w:before="240" w:after="240"/>
        <w:jc w:val="both"/>
        <w:rPr>
          <w:b/>
          <w:bCs/>
          <w:lang w:val="el-GR"/>
        </w:rPr>
      </w:pPr>
      <w:r w:rsidRPr="007F1826">
        <w:rPr>
          <w:b/>
          <w:bCs/>
          <w:lang w:val="el-GR"/>
        </w:rPr>
        <w:t xml:space="preserve">(10.00 - 11.00) 1ο </w:t>
      </w:r>
      <w:r>
        <w:rPr>
          <w:b/>
          <w:bCs/>
        </w:rPr>
        <w:t>session</w:t>
      </w:r>
      <w:r w:rsidRPr="007F1826">
        <w:rPr>
          <w:b/>
          <w:bCs/>
          <w:lang w:val="el-GR"/>
        </w:rPr>
        <w:t xml:space="preserve">: Καινοτόμες πολιτικές στη δημόσια διοίκηση  / </w:t>
      </w:r>
      <w:r w:rsidRPr="007F1826">
        <w:rPr>
          <w:lang w:val="el-GR"/>
        </w:rPr>
        <w:t>Τι είναι η δημιουργική γραφειοκρατία και η καινοτόμος διακυβέρνηση σε παγκόσμιο και εθνικό επίπεδο;</w:t>
      </w:r>
      <w:r w:rsidRPr="007F1826">
        <w:rPr>
          <w:lang w:val="el-GR"/>
        </w:rPr>
        <w:t xml:space="preserve"> </w:t>
      </w:r>
    </w:p>
    <w:p w:rsidR="00636E5E" w:rsidRPr="007F1826" w:rsidRDefault="003F731D">
      <w:pPr>
        <w:spacing w:before="240" w:after="240"/>
        <w:rPr>
          <w:lang w:val="el-GR"/>
        </w:rPr>
      </w:pPr>
      <w:r w:rsidRPr="007F1826">
        <w:rPr>
          <w:lang w:val="el-GR"/>
        </w:rPr>
        <w:t>Στην πρώτη θεματική ενότητα επιχειρούμε να αποσαφηνίσουμε τους όρους «δημιουργική γραφειοκρατία» και «καινοτόμος διακυβέρνηση», διερευνώντας τον πρακτικό τους αντίκτυπο σε παγκόσμιο αλλά και εθνικό επίπεδο. Εστιάζουμε στα συμμετοχικά εργαλεία και στα μον</w:t>
      </w:r>
      <w:r w:rsidRPr="007F1826">
        <w:rPr>
          <w:lang w:val="el-GR"/>
        </w:rPr>
        <w:t>τέλα λήψης αποφάσεων που αξιοποιούνται για την επίλυση τοπικών και διοικητικών προκλήσεων και εξετάζουμε πώς οριζόντια, ανοιχτά και συνεργατικά σχήματα χάραξης πολιτικής μπορούν να ενισχύσουν τον τρόπο με τον οποίο η δημόσια διοίκηση προσαρμόζεται στις σύν</w:t>
      </w:r>
      <w:r w:rsidRPr="007F1826">
        <w:rPr>
          <w:lang w:val="el-GR"/>
        </w:rPr>
        <w:t>θετες απαιτήσεις της σύγχρονης εποχής.</w:t>
      </w:r>
    </w:p>
    <w:p w:rsidR="00636E5E" w:rsidRDefault="003F731D">
      <w:pPr>
        <w:numPr>
          <w:ilvl w:val="0"/>
          <w:numId w:val="2"/>
        </w:numPr>
        <w:spacing w:before="240"/>
      </w:pPr>
      <w:r>
        <w:t xml:space="preserve">Nathan </w:t>
      </w:r>
      <w:proofErr w:type="spellStart"/>
      <w:r>
        <w:t>Hayduk</w:t>
      </w:r>
      <w:proofErr w:type="spellEnd"/>
      <w:r>
        <w:t xml:space="preserve"> (International Programme and Partnerships Manager, Creative Bureaucracy Festival)</w:t>
      </w:r>
    </w:p>
    <w:p w:rsidR="00636E5E" w:rsidRPr="007F1826" w:rsidRDefault="003F731D">
      <w:pPr>
        <w:numPr>
          <w:ilvl w:val="0"/>
          <w:numId w:val="2"/>
        </w:numPr>
        <w:spacing w:after="240"/>
        <w:rPr>
          <w:lang w:val="el-GR"/>
        </w:rPr>
      </w:pPr>
      <w:r w:rsidRPr="007F1826">
        <w:rPr>
          <w:lang w:val="el-GR"/>
        </w:rPr>
        <w:t xml:space="preserve">Θάλεια Ρίζου (Σύμβουλος πολιτικής καινοτομίας και καινοτόμου διακυβέρνησης, </w:t>
      </w:r>
      <w:r>
        <w:t>among</w:t>
      </w:r>
      <w:r w:rsidRPr="007F1826">
        <w:rPr>
          <w:lang w:val="el-GR"/>
        </w:rPr>
        <w:t xml:space="preserve"> </w:t>
      </w:r>
      <w:r>
        <w:t>social</w:t>
      </w:r>
      <w:r w:rsidRPr="007F1826">
        <w:rPr>
          <w:lang w:val="el-GR"/>
        </w:rPr>
        <w:t xml:space="preserve"> </w:t>
      </w:r>
      <w:r>
        <w:t>innovation</w:t>
      </w:r>
      <w:r w:rsidRPr="007F1826">
        <w:rPr>
          <w:lang w:val="el-GR"/>
        </w:rPr>
        <w:t xml:space="preserve"> </w:t>
      </w:r>
      <w:r>
        <w:t>agency</w:t>
      </w:r>
      <w:r w:rsidRPr="007F1826">
        <w:rPr>
          <w:lang w:val="el-GR"/>
        </w:rPr>
        <w:t>)</w:t>
      </w:r>
    </w:p>
    <w:p w:rsidR="00636E5E" w:rsidRPr="007F1826" w:rsidRDefault="00636E5E">
      <w:pPr>
        <w:spacing w:before="2" w:after="2" w:line="240" w:lineRule="auto"/>
        <w:ind w:left="720"/>
        <w:jc w:val="both"/>
        <w:rPr>
          <w:lang w:val="el-GR"/>
        </w:rPr>
      </w:pPr>
    </w:p>
    <w:p w:rsidR="00636E5E" w:rsidRPr="007F1826" w:rsidRDefault="003F731D">
      <w:pPr>
        <w:spacing w:before="2" w:after="2" w:line="240" w:lineRule="auto"/>
        <w:jc w:val="both"/>
        <w:rPr>
          <w:lang w:val="el-GR"/>
        </w:rPr>
      </w:pPr>
      <w:r w:rsidRPr="007F1826">
        <w:rPr>
          <w:b/>
          <w:bCs/>
          <w:lang w:val="el-GR"/>
        </w:rPr>
        <w:t xml:space="preserve">(11.00 - 12.00) 2ο </w:t>
      </w:r>
      <w:r>
        <w:rPr>
          <w:b/>
          <w:bCs/>
        </w:rPr>
        <w:t>session</w:t>
      </w:r>
      <w:r w:rsidRPr="007F1826">
        <w:rPr>
          <w:b/>
          <w:bCs/>
          <w:lang w:val="el-GR"/>
        </w:rPr>
        <w:t xml:space="preserve">: Η αποτελεσματικότητα της «δημιουργικής» γραφειοκρατίας / </w:t>
      </w:r>
      <w:r w:rsidRPr="007F1826">
        <w:rPr>
          <w:lang w:val="el-GR"/>
        </w:rPr>
        <w:t>Πώς ξεπερνάμε εμπόδια στη δημόσια διοίκηση και τι χρειάζεται να αλλάξει για την ενίσχυση της συμμετοχής των πολιτών;</w:t>
      </w:r>
    </w:p>
    <w:p w:rsidR="00636E5E" w:rsidRPr="007F1826" w:rsidRDefault="00636E5E">
      <w:pPr>
        <w:spacing w:before="2" w:after="2" w:line="240" w:lineRule="auto"/>
        <w:jc w:val="both"/>
        <w:rPr>
          <w:lang w:val="el-GR"/>
        </w:rPr>
      </w:pPr>
    </w:p>
    <w:p w:rsidR="00636E5E" w:rsidRPr="007F1826" w:rsidRDefault="003F731D">
      <w:pPr>
        <w:spacing w:before="240" w:after="240"/>
        <w:rPr>
          <w:lang w:val="el-GR"/>
        </w:rPr>
      </w:pPr>
      <w:r w:rsidRPr="007F1826">
        <w:rPr>
          <w:lang w:val="el-GR"/>
        </w:rPr>
        <w:t>Η δημιουργική γραφειοκρατία αναφέρεται στην ικανότητα</w:t>
      </w:r>
      <w:r w:rsidRPr="007F1826">
        <w:rPr>
          <w:lang w:val="el-GR"/>
        </w:rPr>
        <w:t xml:space="preserve"> της δημόσιας διοίκησης να επιλύει προβλήματα, να αναπτύσσει σύγχρονες δεξιότητες, να λειτουργεί με </w:t>
      </w:r>
      <w:proofErr w:type="spellStart"/>
      <w:r w:rsidRPr="007F1826">
        <w:rPr>
          <w:lang w:val="el-GR"/>
        </w:rPr>
        <w:t>διατμηματική</w:t>
      </w:r>
      <w:proofErr w:type="spellEnd"/>
      <w:r w:rsidRPr="007F1826">
        <w:rPr>
          <w:lang w:val="el-GR"/>
        </w:rPr>
        <w:t xml:space="preserve"> φιλοσοφία, και να στηρίζει αλλαγές σε θεσμικό και διοικητικό επίπεδο. Η θεματική ενότητα αυτή, δημιουργεί έναν διάλογο με εκπροσώπους από το Υπ</w:t>
      </w:r>
      <w:r w:rsidRPr="007F1826">
        <w:rPr>
          <w:lang w:val="el-GR"/>
        </w:rPr>
        <w:t>ουργείο</w:t>
      </w:r>
      <w:r w:rsidRPr="007F1826">
        <w:rPr>
          <w:b/>
          <w:bCs/>
          <w:lang w:val="el-GR"/>
        </w:rPr>
        <w:t xml:space="preserve"> </w:t>
      </w:r>
      <w:r w:rsidRPr="007F1826">
        <w:rPr>
          <w:lang w:val="el-GR"/>
        </w:rPr>
        <w:t>Ανάπτυξης, την Περιφέρεια Κεντρικής Μακεδονίας, το Δήμο Θεσσαλονίκης και την Αναπτυξιακή Μείζονος Αστικής Θεσσαλονίκης με σκοπό να αναδείξει πώς η δημόσια διοίκηση μπορεί να αντιμετωπίσει τα πρακτικά εμπόδια στην εφαρμογή συμμετοχικών πολιτικών και</w:t>
      </w:r>
      <w:r w:rsidRPr="007F1826">
        <w:rPr>
          <w:lang w:val="el-GR"/>
        </w:rPr>
        <w:t xml:space="preserve"> να προτείνει θεσμικές λύσεις.   </w:t>
      </w:r>
    </w:p>
    <w:p w:rsidR="00636E5E" w:rsidRPr="007F1826" w:rsidRDefault="003F731D">
      <w:pPr>
        <w:numPr>
          <w:ilvl w:val="0"/>
          <w:numId w:val="4"/>
        </w:numPr>
        <w:spacing w:before="2" w:after="2" w:line="240" w:lineRule="auto"/>
        <w:jc w:val="both"/>
        <w:rPr>
          <w:b/>
          <w:bCs/>
          <w:lang w:val="el-GR"/>
        </w:rPr>
      </w:pPr>
      <w:r w:rsidRPr="007F1826">
        <w:rPr>
          <w:lang w:val="el-GR"/>
        </w:rPr>
        <w:t xml:space="preserve">Μάνος </w:t>
      </w:r>
      <w:proofErr w:type="spellStart"/>
      <w:r w:rsidRPr="007F1826">
        <w:rPr>
          <w:lang w:val="el-GR"/>
        </w:rPr>
        <w:t>Κιτσέλλης</w:t>
      </w:r>
      <w:proofErr w:type="spellEnd"/>
      <w:r w:rsidRPr="007F1826">
        <w:rPr>
          <w:lang w:val="el-GR"/>
        </w:rPr>
        <w:t xml:space="preserve">, Συνεργάτης Υπουργού </w:t>
      </w:r>
      <w:r>
        <w:t>A</w:t>
      </w:r>
      <w:proofErr w:type="spellStart"/>
      <w:r w:rsidRPr="007F1826">
        <w:rPr>
          <w:lang w:val="el-GR"/>
        </w:rPr>
        <w:t>νάπτυξης</w:t>
      </w:r>
      <w:proofErr w:type="spellEnd"/>
      <w:r w:rsidRPr="007F1826">
        <w:rPr>
          <w:lang w:val="el-GR"/>
        </w:rPr>
        <w:t>, τέως Αντιδήμαρχος Δήμου Καισαριανής</w:t>
      </w:r>
    </w:p>
    <w:p w:rsidR="00636E5E" w:rsidRPr="007F1826" w:rsidRDefault="003F731D">
      <w:pPr>
        <w:numPr>
          <w:ilvl w:val="0"/>
          <w:numId w:val="4"/>
        </w:numPr>
        <w:spacing w:before="2" w:after="2" w:line="240" w:lineRule="auto"/>
        <w:jc w:val="both"/>
        <w:rPr>
          <w:lang w:val="el-GR"/>
        </w:rPr>
      </w:pPr>
      <w:r w:rsidRPr="007F1826">
        <w:rPr>
          <w:lang w:val="el-GR"/>
        </w:rPr>
        <w:lastRenderedPageBreak/>
        <w:t xml:space="preserve">Κωνσταντία </w:t>
      </w:r>
      <w:proofErr w:type="spellStart"/>
      <w:r w:rsidRPr="007F1826">
        <w:rPr>
          <w:lang w:val="el-GR"/>
        </w:rPr>
        <w:t>Μπέσσα</w:t>
      </w:r>
      <w:proofErr w:type="spellEnd"/>
      <w:r w:rsidRPr="007F1826">
        <w:rPr>
          <w:lang w:val="el-GR"/>
        </w:rPr>
        <w:t>, Υπεύθυνη της Τεχνικής Γραμματείας της Στρατηγικής Βιώσιμης Αστικής Ανάπτυξης (ΣΒΑΑ) της Μητροπολιτικής Ενότητας Θεσσαλο</w:t>
      </w:r>
      <w:r w:rsidRPr="007F1826">
        <w:rPr>
          <w:lang w:val="el-GR"/>
        </w:rPr>
        <w:t>νίκης, Περιφέρεια Κεντρικής Μακεδονίας</w:t>
      </w:r>
    </w:p>
    <w:p w:rsidR="00636E5E" w:rsidRPr="007F1826" w:rsidRDefault="003F731D">
      <w:pPr>
        <w:numPr>
          <w:ilvl w:val="0"/>
          <w:numId w:val="4"/>
        </w:numPr>
        <w:spacing w:before="2" w:after="2" w:line="240" w:lineRule="auto"/>
        <w:jc w:val="both"/>
        <w:rPr>
          <w:lang w:val="el-GR"/>
        </w:rPr>
      </w:pPr>
      <w:r w:rsidRPr="007F1826">
        <w:rPr>
          <w:lang w:val="el-GR"/>
        </w:rPr>
        <w:t xml:space="preserve">Παρασκευή </w:t>
      </w:r>
      <w:proofErr w:type="spellStart"/>
      <w:r w:rsidRPr="007F1826">
        <w:rPr>
          <w:lang w:val="el-GR"/>
        </w:rPr>
        <w:t>Κούρτη</w:t>
      </w:r>
      <w:proofErr w:type="spellEnd"/>
      <w:r w:rsidRPr="007F1826">
        <w:rPr>
          <w:lang w:val="el-GR"/>
        </w:rPr>
        <w:t>, Γραφείο Δημάρχου, Δήμος Θεσσαλονίκης</w:t>
      </w:r>
    </w:p>
    <w:p w:rsidR="00636E5E" w:rsidRPr="007F1826" w:rsidRDefault="003F731D">
      <w:pPr>
        <w:numPr>
          <w:ilvl w:val="0"/>
          <w:numId w:val="4"/>
        </w:numPr>
        <w:spacing w:before="2" w:after="2" w:line="240" w:lineRule="auto"/>
        <w:jc w:val="both"/>
        <w:rPr>
          <w:lang w:val="el-GR"/>
        </w:rPr>
      </w:pPr>
      <w:r w:rsidRPr="007F1826">
        <w:rPr>
          <w:lang w:val="el-GR"/>
        </w:rPr>
        <w:t xml:space="preserve">Παρασκευή </w:t>
      </w:r>
      <w:proofErr w:type="spellStart"/>
      <w:r w:rsidRPr="007F1826">
        <w:rPr>
          <w:lang w:val="el-GR"/>
        </w:rPr>
        <w:t>Ταράνη</w:t>
      </w:r>
      <w:proofErr w:type="spellEnd"/>
      <w:r w:rsidRPr="007F1826">
        <w:rPr>
          <w:lang w:val="el-GR"/>
        </w:rPr>
        <w:t>, Προϊσταμένη Τμήματος Βιώσιμης Αστικής Ανάπτυξης της ΜΑΘ Α.Ε. Αναπτυξιακός Οργανισμός Τοπικής Αυτοδιοίκησης</w:t>
      </w:r>
    </w:p>
    <w:p w:rsidR="00636E5E" w:rsidRPr="007F1826" w:rsidRDefault="00636E5E">
      <w:pPr>
        <w:spacing w:before="2" w:after="2" w:line="240" w:lineRule="auto"/>
        <w:jc w:val="both"/>
        <w:rPr>
          <w:lang w:val="el-GR"/>
        </w:rPr>
      </w:pPr>
    </w:p>
    <w:p w:rsidR="00636E5E" w:rsidRPr="007F1826" w:rsidRDefault="003F731D">
      <w:pPr>
        <w:spacing w:before="2" w:after="2" w:line="240" w:lineRule="auto"/>
        <w:jc w:val="both"/>
        <w:rPr>
          <w:b/>
          <w:bCs/>
          <w:lang w:val="el-GR"/>
        </w:rPr>
      </w:pPr>
      <w:r w:rsidRPr="007F1826">
        <w:rPr>
          <w:b/>
          <w:bCs/>
          <w:lang w:val="el-GR"/>
        </w:rPr>
        <w:t>(12.00 - 12.30) Διάλειμμα</w:t>
      </w:r>
    </w:p>
    <w:p w:rsidR="00636E5E" w:rsidRPr="007F1826" w:rsidRDefault="00636E5E">
      <w:pPr>
        <w:spacing w:before="2" w:after="2" w:line="240" w:lineRule="auto"/>
        <w:jc w:val="both"/>
        <w:rPr>
          <w:b/>
          <w:bCs/>
          <w:lang w:val="el-GR"/>
        </w:rPr>
      </w:pPr>
    </w:p>
    <w:p w:rsidR="00636E5E" w:rsidRPr="007F1826" w:rsidRDefault="003F731D">
      <w:pPr>
        <w:spacing w:before="2" w:after="2" w:line="240" w:lineRule="auto"/>
        <w:jc w:val="both"/>
        <w:rPr>
          <w:lang w:val="el-GR"/>
        </w:rPr>
      </w:pPr>
      <w:r w:rsidRPr="007F1826">
        <w:rPr>
          <w:b/>
          <w:bCs/>
          <w:lang w:val="el-GR"/>
        </w:rPr>
        <w:t xml:space="preserve">(12.30 - </w:t>
      </w:r>
      <w:r w:rsidRPr="007F1826">
        <w:rPr>
          <w:b/>
          <w:bCs/>
          <w:lang w:val="el-GR"/>
        </w:rPr>
        <w:t xml:space="preserve">13.30) 3ο </w:t>
      </w:r>
      <w:r>
        <w:rPr>
          <w:b/>
          <w:bCs/>
        </w:rPr>
        <w:t>session</w:t>
      </w:r>
      <w:r w:rsidRPr="007F1826">
        <w:rPr>
          <w:b/>
          <w:bCs/>
          <w:lang w:val="el-GR"/>
        </w:rPr>
        <w:t xml:space="preserve">: Παραδείγματα ενδυνάμωσης της συμμετοχής των πολιτών / </w:t>
      </w:r>
      <w:r w:rsidRPr="007F1826">
        <w:rPr>
          <w:lang w:val="el-GR"/>
        </w:rPr>
        <w:t>Εμπόδια, κίνητρα και τρόποι ενεργοποίησης των κοινοτήτων.</w:t>
      </w:r>
    </w:p>
    <w:p w:rsidR="00636E5E" w:rsidRPr="007F1826" w:rsidRDefault="00636E5E">
      <w:pPr>
        <w:spacing w:before="2" w:after="2" w:line="240" w:lineRule="auto"/>
        <w:jc w:val="both"/>
        <w:rPr>
          <w:lang w:val="el-GR"/>
        </w:rPr>
      </w:pPr>
    </w:p>
    <w:p w:rsidR="00636E5E" w:rsidRPr="007F1826" w:rsidRDefault="003F731D">
      <w:pPr>
        <w:spacing w:before="240" w:after="240"/>
        <w:rPr>
          <w:lang w:val="el-GR"/>
        </w:rPr>
      </w:pPr>
      <w:r w:rsidRPr="007F1826">
        <w:rPr>
          <w:lang w:val="el-GR"/>
        </w:rPr>
        <w:t xml:space="preserve">Πώς μπορεί να είναι επιτυχημένη μια συνεργασία μεταξύ κατοίκων και </w:t>
      </w:r>
      <w:proofErr w:type="spellStart"/>
      <w:r w:rsidRPr="007F1826">
        <w:rPr>
          <w:lang w:val="el-GR"/>
        </w:rPr>
        <w:t>Τοπικης</w:t>
      </w:r>
      <w:proofErr w:type="spellEnd"/>
      <w:r w:rsidRPr="007F1826">
        <w:rPr>
          <w:lang w:val="el-GR"/>
        </w:rPr>
        <w:t xml:space="preserve"> Αυτοδιοίκησης; Σε αυτή τη θεματική παρουσιάζονται</w:t>
      </w:r>
      <w:r w:rsidRPr="007F1826">
        <w:rPr>
          <w:lang w:val="el-GR"/>
        </w:rPr>
        <w:t xml:space="preserve"> παραδείγματα συνεργασίας μεταξύ διαφορετικών φορέων. Οι προσκεκλημένοι μοιράζονται ιδέες και λύσεις που προέκυψαν από τις συνεργασίες τους: ποια ήταν τα κίνητρα, ποια εμπόδια συνάντησαν, πώς καλλιεργήθηκε η εμπιστοσύνη, και πώς αξιολογούν σήμερα τον αντίκ</w:t>
      </w:r>
      <w:r w:rsidRPr="007F1826">
        <w:rPr>
          <w:lang w:val="el-GR"/>
        </w:rPr>
        <w:t>τυπο της συνεργασίας τους;</w:t>
      </w:r>
    </w:p>
    <w:p w:rsidR="00636E5E" w:rsidRPr="007F1826" w:rsidRDefault="003F731D">
      <w:pPr>
        <w:numPr>
          <w:ilvl w:val="0"/>
          <w:numId w:val="1"/>
        </w:numPr>
        <w:spacing w:before="2" w:after="2" w:line="240" w:lineRule="auto"/>
        <w:jc w:val="both"/>
        <w:rPr>
          <w:b/>
          <w:bCs/>
          <w:lang w:val="el-GR"/>
        </w:rPr>
      </w:pPr>
      <w:r w:rsidRPr="007F1826">
        <w:rPr>
          <w:lang w:val="el-GR"/>
        </w:rPr>
        <w:t xml:space="preserve">Παρασκευή </w:t>
      </w:r>
      <w:proofErr w:type="spellStart"/>
      <w:r w:rsidRPr="007F1826">
        <w:rPr>
          <w:lang w:val="el-GR"/>
        </w:rPr>
        <w:t>Γενίτσαρη</w:t>
      </w:r>
      <w:proofErr w:type="spellEnd"/>
      <w:r w:rsidRPr="007F1826">
        <w:rPr>
          <w:lang w:val="el-GR"/>
        </w:rPr>
        <w:t xml:space="preserve">, Αντιδήμαρχος Περιβάλλοντος, Πρασίνου και Κλιματικής Κρίσης Νεάπολης - </w:t>
      </w:r>
      <w:proofErr w:type="spellStart"/>
      <w:r w:rsidRPr="007F1826">
        <w:rPr>
          <w:lang w:val="el-GR"/>
        </w:rPr>
        <w:t>Συκεών</w:t>
      </w:r>
      <w:proofErr w:type="spellEnd"/>
      <w:r w:rsidRPr="007F1826">
        <w:rPr>
          <w:lang w:val="el-GR"/>
        </w:rPr>
        <w:t>/ Τοπική Αντιδήμαρχος Δ.Ε. Πεύκων</w:t>
      </w:r>
    </w:p>
    <w:p w:rsidR="00636E5E" w:rsidRPr="007F1826" w:rsidRDefault="003F731D">
      <w:pPr>
        <w:numPr>
          <w:ilvl w:val="0"/>
          <w:numId w:val="1"/>
        </w:numPr>
        <w:spacing w:before="2" w:after="2" w:line="240" w:lineRule="auto"/>
        <w:jc w:val="both"/>
        <w:rPr>
          <w:lang w:val="el-GR"/>
        </w:rPr>
      </w:pPr>
      <w:r w:rsidRPr="007F1826">
        <w:rPr>
          <w:lang w:val="el-GR"/>
        </w:rPr>
        <w:t xml:space="preserve">Περικλής </w:t>
      </w:r>
      <w:proofErr w:type="spellStart"/>
      <w:r w:rsidRPr="007F1826">
        <w:rPr>
          <w:lang w:val="el-GR"/>
        </w:rPr>
        <w:t>Χατζηνάκος</w:t>
      </w:r>
      <w:proofErr w:type="spellEnd"/>
      <w:r w:rsidRPr="007F1826">
        <w:rPr>
          <w:lang w:val="el-GR"/>
        </w:rPr>
        <w:t xml:space="preserve">, Διευθυντής Περιβαλλοντικής Οργάνωσης </w:t>
      </w:r>
      <w:proofErr w:type="spellStart"/>
      <w:r w:rsidRPr="007F1826">
        <w:rPr>
          <w:lang w:val="el-GR"/>
        </w:rPr>
        <w:t>Μαμαγαία</w:t>
      </w:r>
      <w:proofErr w:type="spellEnd"/>
      <w:r w:rsidRPr="007F1826">
        <w:rPr>
          <w:lang w:val="el-GR"/>
        </w:rPr>
        <w:t xml:space="preserve">, Διαχειριστής περιβαλλοντικών </w:t>
      </w:r>
      <w:r w:rsidRPr="007F1826">
        <w:rPr>
          <w:lang w:val="el-GR"/>
        </w:rPr>
        <w:t>έργων</w:t>
      </w:r>
    </w:p>
    <w:p w:rsidR="00636E5E" w:rsidRPr="007F1826" w:rsidRDefault="003F731D">
      <w:pPr>
        <w:numPr>
          <w:ilvl w:val="0"/>
          <w:numId w:val="1"/>
        </w:numPr>
        <w:spacing w:before="2" w:after="2" w:line="240" w:lineRule="auto"/>
        <w:jc w:val="both"/>
        <w:rPr>
          <w:lang w:val="el-GR"/>
        </w:rPr>
      </w:pPr>
      <w:r w:rsidRPr="007F1826">
        <w:rPr>
          <w:lang w:val="el-GR"/>
        </w:rPr>
        <w:t xml:space="preserve">Ανδρέας </w:t>
      </w:r>
      <w:proofErr w:type="spellStart"/>
      <w:r w:rsidRPr="007F1826">
        <w:rPr>
          <w:lang w:val="el-GR"/>
        </w:rPr>
        <w:t>Καραδάκης</w:t>
      </w:r>
      <w:proofErr w:type="spellEnd"/>
      <w:r w:rsidRPr="007F1826">
        <w:rPr>
          <w:lang w:val="el-GR"/>
        </w:rPr>
        <w:t>, Υπάλληλος Αυτοτελούς Τμήματος Επιχειρησιακού Σχεδιασμού και Αναπτυξιακών Προγραμμάτων, Δήμος Θεσσαλονίκης</w:t>
      </w:r>
    </w:p>
    <w:p w:rsidR="00636E5E" w:rsidRPr="007F1826" w:rsidRDefault="003F731D">
      <w:pPr>
        <w:numPr>
          <w:ilvl w:val="0"/>
          <w:numId w:val="1"/>
        </w:numPr>
        <w:spacing w:before="2" w:after="2" w:line="240" w:lineRule="auto"/>
        <w:jc w:val="both"/>
        <w:rPr>
          <w:lang w:val="el-GR"/>
        </w:rPr>
      </w:pPr>
      <w:proofErr w:type="spellStart"/>
      <w:r w:rsidRPr="007F1826">
        <w:rPr>
          <w:lang w:val="el-GR"/>
        </w:rPr>
        <w:t>Μερίτς</w:t>
      </w:r>
      <w:proofErr w:type="spellEnd"/>
      <w:r w:rsidRPr="007F1826">
        <w:rPr>
          <w:lang w:val="el-GR"/>
        </w:rPr>
        <w:t xml:space="preserve"> </w:t>
      </w:r>
      <w:proofErr w:type="spellStart"/>
      <w:r w:rsidRPr="007F1826">
        <w:rPr>
          <w:lang w:val="el-GR"/>
        </w:rPr>
        <w:t>Όζγκουνες</w:t>
      </w:r>
      <w:proofErr w:type="spellEnd"/>
      <w:r w:rsidRPr="007F1826">
        <w:rPr>
          <w:lang w:val="el-GR"/>
        </w:rPr>
        <w:t>, Συντονίστρια Προγραμμάτων Στέγασης, ΜΑΘ ΑΕ ΑΟΤΑ</w:t>
      </w:r>
    </w:p>
    <w:p w:rsidR="00636E5E" w:rsidRPr="007F1826" w:rsidRDefault="003F731D">
      <w:pPr>
        <w:numPr>
          <w:ilvl w:val="0"/>
          <w:numId w:val="1"/>
        </w:numPr>
        <w:spacing w:before="2" w:after="2" w:line="240" w:lineRule="auto"/>
        <w:jc w:val="both"/>
        <w:rPr>
          <w:lang w:val="el-GR"/>
        </w:rPr>
      </w:pPr>
      <w:proofErr w:type="spellStart"/>
      <w:r w:rsidRPr="007F1826">
        <w:rPr>
          <w:lang w:val="el-GR"/>
        </w:rPr>
        <w:t>Μισυρλής</w:t>
      </w:r>
      <w:proofErr w:type="spellEnd"/>
      <w:r w:rsidRPr="007F1826">
        <w:rPr>
          <w:lang w:val="el-GR"/>
        </w:rPr>
        <w:t xml:space="preserve"> Νίκος, Αντιδήμαρχος Περιβάλλοντος, Ηλεκτροφωτισμού</w:t>
      </w:r>
      <w:r w:rsidRPr="007F1826">
        <w:rPr>
          <w:lang w:val="el-GR"/>
        </w:rPr>
        <w:t xml:space="preserve"> και Συντήρησης Έργων, Δήμος Καλαμαριάς</w:t>
      </w:r>
    </w:p>
    <w:p w:rsidR="00636E5E" w:rsidRPr="007F1826" w:rsidRDefault="003F731D">
      <w:pPr>
        <w:numPr>
          <w:ilvl w:val="0"/>
          <w:numId w:val="1"/>
        </w:numPr>
        <w:spacing w:before="2" w:after="2" w:line="240" w:lineRule="auto"/>
        <w:jc w:val="both"/>
        <w:rPr>
          <w:lang w:val="el-GR"/>
        </w:rPr>
      </w:pPr>
      <w:r>
        <w:t>K</w:t>
      </w:r>
      <w:proofErr w:type="spellStart"/>
      <w:r w:rsidRPr="007F1826">
        <w:rPr>
          <w:lang w:val="el-GR"/>
        </w:rPr>
        <w:t>υριακή</w:t>
      </w:r>
      <w:proofErr w:type="spellEnd"/>
      <w:r w:rsidRPr="007F1826">
        <w:rPr>
          <w:lang w:val="el-GR"/>
        </w:rPr>
        <w:t xml:space="preserve"> Μεταξά, Συντονίστρια Προγραμμάτων Οικολογίας - Ίδρυμα Χάινριχ Μπελ, Γραφείο Θεσσαλονίκης</w:t>
      </w:r>
    </w:p>
    <w:p w:rsidR="00636E5E" w:rsidRPr="007F1826" w:rsidRDefault="00636E5E">
      <w:pPr>
        <w:spacing w:before="2" w:after="2" w:line="240" w:lineRule="auto"/>
        <w:jc w:val="both"/>
        <w:rPr>
          <w:lang w:val="el-GR"/>
        </w:rPr>
      </w:pPr>
    </w:p>
    <w:p w:rsidR="00636E5E" w:rsidRPr="007F1826" w:rsidRDefault="003F731D">
      <w:pPr>
        <w:spacing w:before="2" w:after="2" w:line="240" w:lineRule="auto"/>
        <w:jc w:val="both"/>
        <w:rPr>
          <w:lang w:val="el-GR"/>
        </w:rPr>
      </w:pPr>
      <w:r w:rsidRPr="007F1826">
        <w:rPr>
          <w:b/>
          <w:bCs/>
          <w:lang w:val="el-GR"/>
        </w:rPr>
        <w:t>(13.30 - 14.30) 4</w:t>
      </w:r>
      <w:r>
        <w:rPr>
          <w:b/>
          <w:bCs/>
        </w:rPr>
        <w:t>o</w:t>
      </w:r>
      <w:r w:rsidRPr="007F1826">
        <w:rPr>
          <w:b/>
          <w:bCs/>
          <w:lang w:val="el-GR"/>
        </w:rPr>
        <w:t xml:space="preserve"> </w:t>
      </w:r>
      <w:r>
        <w:rPr>
          <w:b/>
          <w:bCs/>
        </w:rPr>
        <w:t>session</w:t>
      </w:r>
      <w:r w:rsidRPr="007F1826">
        <w:rPr>
          <w:b/>
          <w:bCs/>
          <w:lang w:val="el-GR"/>
        </w:rPr>
        <w:t xml:space="preserve">: Πεποιθήσεις, αντιλήψεις και στερεότυπα για την ενεργή </w:t>
      </w:r>
      <w:proofErr w:type="spellStart"/>
      <w:r w:rsidRPr="007F1826">
        <w:rPr>
          <w:b/>
          <w:bCs/>
          <w:lang w:val="el-GR"/>
        </w:rPr>
        <w:t>πολιτειότητα</w:t>
      </w:r>
      <w:proofErr w:type="spellEnd"/>
      <w:r w:rsidRPr="007F1826">
        <w:rPr>
          <w:b/>
          <w:bCs/>
          <w:lang w:val="el-GR"/>
        </w:rPr>
        <w:t xml:space="preserve"> / </w:t>
      </w:r>
      <w:r w:rsidRPr="007F1826">
        <w:rPr>
          <w:lang w:val="el-GR"/>
        </w:rPr>
        <w:t>Τι μας λένε τα δεδομέ</w:t>
      </w:r>
      <w:r w:rsidRPr="007F1826">
        <w:rPr>
          <w:lang w:val="el-GR"/>
        </w:rPr>
        <w:t>να και τα στοιχεία για τη συμμετοχή των πολιτών.</w:t>
      </w:r>
    </w:p>
    <w:p w:rsidR="00636E5E" w:rsidRPr="007F1826" w:rsidRDefault="003F731D">
      <w:pPr>
        <w:spacing w:before="240" w:after="240"/>
        <w:rPr>
          <w:b/>
          <w:bCs/>
          <w:lang w:val="el-GR"/>
        </w:rPr>
      </w:pPr>
      <w:r w:rsidRPr="007F1826">
        <w:rPr>
          <w:lang w:val="el-GR"/>
        </w:rPr>
        <w:t>Πόσο πρόθυμοι είναι οι κάτοικοι και οι πολίτες να συμμετέχουν στη διαμόρφωση των πολιτικών; Ποιες είναι οι αντιλήψεις τους για την δημόσια διοίκηση; Μέσα από στατιστικά στοιχεία και ερευνητικά δεδομένα, εξετ</w:t>
      </w:r>
      <w:r w:rsidRPr="007F1826">
        <w:rPr>
          <w:lang w:val="el-GR"/>
        </w:rPr>
        <w:t xml:space="preserve">άζουμε τις βαθύτερες πολιτισμικές παραμέτρους που επηρεάζουν τις δημοκρατικές αντιλήψεις και τη συμμετοχή στην Ελλάδα. </w:t>
      </w:r>
    </w:p>
    <w:p w:rsidR="00636E5E" w:rsidRDefault="003F731D">
      <w:pPr>
        <w:numPr>
          <w:ilvl w:val="0"/>
          <w:numId w:val="3"/>
        </w:numPr>
        <w:spacing w:before="2" w:after="2" w:line="240" w:lineRule="auto"/>
        <w:jc w:val="both"/>
        <w:rPr>
          <w:b/>
          <w:bCs/>
        </w:rPr>
      </w:pPr>
      <w:proofErr w:type="spellStart"/>
      <w:r>
        <w:t>Ηλίας</w:t>
      </w:r>
      <w:proofErr w:type="spellEnd"/>
      <w:r>
        <w:t xml:space="preserve"> </w:t>
      </w:r>
      <w:proofErr w:type="spellStart"/>
      <w:r>
        <w:t>Νικολαΐδης</w:t>
      </w:r>
      <w:proofErr w:type="spellEnd"/>
      <w:r>
        <w:t xml:space="preserve">, </w:t>
      </w:r>
      <w:proofErr w:type="spellStart"/>
      <w:r>
        <w:t>Διευθυντής</w:t>
      </w:r>
      <w:proofErr w:type="spellEnd"/>
      <w:r>
        <w:t xml:space="preserve"> </w:t>
      </w:r>
      <w:proofErr w:type="spellStart"/>
      <w:r>
        <w:t>περιεχομένου</w:t>
      </w:r>
      <w:proofErr w:type="spellEnd"/>
      <w:r>
        <w:t xml:space="preserve"> </w:t>
      </w:r>
      <w:proofErr w:type="spellStart"/>
      <w:r>
        <w:t>διαΝΕΟσις</w:t>
      </w:r>
      <w:proofErr w:type="spellEnd"/>
    </w:p>
    <w:p w:rsidR="00636E5E" w:rsidRDefault="00636E5E">
      <w:pPr>
        <w:spacing w:before="240" w:after="240"/>
        <w:jc w:val="both"/>
      </w:pPr>
    </w:p>
    <w:p w:rsidR="00636E5E" w:rsidRPr="007F1826" w:rsidRDefault="003F731D">
      <w:pPr>
        <w:pBdr>
          <w:top w:val="nil"/>
          <w:left w:val="nil"/>
          <w:bottom w:val="nil"/>
          <w:right w:val="nil"/>
          <w:between w:val="nil"/>
        </w:pBdr>
        <w:spacing w:before="240" w:after="240"/>
        <w:jc w:val="both"/>
        <w:rPr>
          <w:lang w:val="el-GR"/>
        </w:rPr>
      </w:pPr>
      <w:r w:rsidRPr="007F1826">
        <w:rPr>
          <w:lang w:val="el-GR"/>
        </w:rPr>
        <w:t>Η συμμετοχή στο συνέδριο είναι δωρεάν, κατόπιν εγγραφής. Το συνέδριο απευθύνεται σε</w:t>
      </w:r>
      <w:r w:rsidRPr="007F1826">
        <w:rPr>
          <w:lang w:val="el-GR"/>
        </w:rPr>
        <w:t xml:space="preserve"> φορείς του δημόσιου τομέα, οργανισμούς τοπικής αυτοδιοίκησης, ΜΚΟ, κοινωνικές επιχειρήσεις, ακαδημαϊκά και ερευνητικά ιδρύματα, ιδιωτικούς φορείς, δημοσιογράφους, και πολίτες με ενδιαφέρον για ζητήματα δημόσιας πολιτικής, διακυβέρνησης και συμμετοχής.</w:t>
      </w:r>
    </w:p>
    <w:p w:rsidR="00636E5E" w:rsidRPr="007F1826" w:rsidRDefault="003F731D">
      <w:pPr>
        <w:spacing w:before="240" w:after="240"/>
        <w:jc w:val="both"/>
        <w:rPr>
          <w:lang w:val="el-GR"/>
        </w:rPr>
      </w:pPr>
      <w:r w:rsidRPr="007F1826">
        <w:rPr>
          <w:lang w:val="el-GR"/>
        </w:rPr>
        <w:t>Εγγ</w:t>
      </w:r>
      <w:r w:rsidRPr="007F1826">
        <w:rPr>
          <w:lang w:val="el-GR"/>
        </w:rPr>
        <w:t xml:space="preserve">ραφείτε στο </w:t>
      </w:r>
      <w:r>
        <w:t>link</w:t>
      </w:r>
      <w:r w:rsidRPr="007F1826">
        <w:rPr>
          <w:lang w:val="el-GR"/>
        </w:rPr>
        <w:t xml:space="preserve">: </w:t>
      </w:r>
      <w:hyperlink r:id="rId7">
        <w:r>
          <w:rPr>
            <w:color w:val="1155CC"/>
            <w:u w:val="single"/>
          </w:rPr>
          <w:t>https</w:t>
        </w:r>
        <w:r w:rsidRPr="007F1826">
          <w:rPr>
            <w:color w:val="1155CC"/>
            <w:u w:val="single"/>
            <w:lang w:val="el-GR"/>
          </w:rPr>
          <w:t>://</w:t>
        </w:r>
        <w:r>
          <w:rPr>
            <w:color w:val="1155CC"/>
            <w:u w:val="single"/>
          </w:rPr>
          <w:t>forms</w:t>
        </w:r>
        <w:r w:rsidRPr="007F1826">
          <w:rPr>
            <w:color w:val="1155CC"/>
            <w:u w:val="single"/>
            <w:lang w:val="el-GR"/>
          </w:rPr>
          <w:t>.</w:t>
        </w:r>
        <w:proofErr w:type="spellStart"/>
        <w:r>
          <w:rPr>
            <w:color w:val="1155CC"/>
            <w:u w:val="single"/>
          </w:rPr>
          <w:t>gle</w:t>
        </w:r>
        <w:proofErr w:type="spellEnd"/>
        <w:r w:rsidRPr="007F1826">
          <w:rPr>
            <w:color w:val="1155CC"/>
            <w:u w:val="single"/>
            <w:lang w:val="el-GR"/>
          </w:rPr>
          <w:t>/</w:t>
        </w:r>
        <w:proofErr w:type="spellStart"/>
        <w:r>
          <w:rPr>
            <w:color w:val="1155CC"/>
            <w:u w:val="single"/>
          </w:rPr>
          <w:t>pWCscbCJd</w:t>
        </w:r>
        <w:proofErr w:type="spellEnd"/>
        <w:r w:rsidRPr="007F1826">
          <w:rPr>
            <w:color w:val="1155CC"/>
            <w:u w:val="single"/>
            <w:lang w:val="el-GR"/>
          </w:rPr>
          <w:t>8</w:t>
        </w:r>
        <w:proofErr w:type="spellStart"/>
        <w:r>
          <w:rPr>
            <w:color w:val="1155CC"/>
            <w:u w:val="single"/>
          </w:rPr>
          <w:t>HQg</w:t>
        </w:r>
        <w:proofErr w:type="spellEnd"/>
        <w:r w:rsidRPr="007F1826">
          <w:rPr>
            <w:color w:val="1155CC"/>
            <w:u w:val="single"/>
            <w:lang w:val="el-GR"/>
          </w:rPr>
          <w:t>2</w:t>
        </w:r>
        <w:r>
          <w:rPr>
            <w:color w:val="1155CC"/>
            <w:u w:val="single"/>
          </w:rPr>
          <w:t>u</w:t>
        </w:r>
        <w:r w:rsidRPr="007F1826">
          <w:rPr>
            <w:color w:val="1155CC"/>
            <w:u w:val="single"/>
            <w:lang w:val="el-GR"/>
          </w:rPr>
          <w:t>1</w:t>
        </w:r>
        <w:r>
          <w:rPr>
            <w:color w:val="1155CC"/>
            <w:u w:val="single"/>
          </w:rPr>
          <w:t>A</w:t>
        </w:r>
      </w:hyperlink>
      <w:r w:rsidRPr="007F1826">
        <w:rPr>
          <w:lang w:val="el-GR"/>
        </w:rPr>
        <w:t xml:space="preserve"> </w:t>
      </w:r>
    </w:p>
    <w:p w:rsidR="00636E5E" w:rsidRPr="007F1826" w:rsidRDefault="003F731D">
      <w:pPr>
        <w:spacing w:before="240" w:after="240"/>
        <w:jc w:val="both"/>
        <w:rPr>
          <w:lang w:val="el-GR"/>
        </w:rPr>
      </w:pPr>
      <w:r w:rsidRPr="007F1826">
        <w:rPr>
          <w:lang w:val="el-GR"/>
        </w:rPr>
        <w:lastRenderedPageBreak/>
        <w:t xml:space="preserve">Για περισσότερες πληροφορίες μπορείτε να ενημερωθείτε </w:t>
      </w:r>
      <w:hyperlink r:id="rId8">
        <w:r w:rsidRPr="007F1826">
          <w:rPr>
            <w:color w:val="1155CC"/>
            <w:u w:val="single"/>
            <w:lang w:val="el-GR"/>
          </w:rPr>
          <w:t>εδώ</w:t>
        </w:r>
      </w:hyperlink>
      <w:r w:rsidRPr="007F1826">
        <w:rPr>
          <w:lang w:val="el-GR"/>
        </w:rPr>
        <w:t xml:space="preserve"> ή να επικοινωνήσετε με την ομάδα διοργάνωσης στο </w:t>
      </w:r>
      <w:hyperlink r:id="rId9">
        <w:r>
          <w:rPr>
            <w:color w:val="1155CC"/>
            <w:u w:val="single"/>
          </w:rPr>
          <w:t>hello</w:t>
        </w:r>
        <w:r w:rsidRPr="007F1826">
          <w:rPr>
            <w:color w:val="1155CC"/>
            <w:u w:val="single"/>
            <w:lang w:val="el-GR"/>
          </w:rPr>
          <w:t>@</w:t>
        </w:r>
        <w:r>
          <w:rPr>
            <w:color w:val="1155CC"/>
            <w:u w:val="single"/>
          </w:rPr>
          <w:t>among</w:t>
        </w:r>
        <w:r w:rsidRPr="007F1826">
          <w:rPr>
            <w:color w:val="1155CC"/>
            <w:u w:val="single"/>
            <w:lang w:val="el-GR"/>
          </w:rPr>
          <w:t>.</w:t>
        </w:r>
        <w:proofErr w:type="spellStart"/>
        <w:r>
          <w:rPr>
            <w:color w:val="1155CC"/>
            <w:u w:val="single"/>
          </w:rPr>
          <w:t>gr</w:t>
        </w:r>
        <w:proofErr w:type="spellEnd"/>
      </w:hyperlink>
      <w:r w:rsidRPr="007F1826">
        <w:rPr>
          <w:lang w:val="el-GR"/>
        </w:rPr>
        <w:t xml:space="preserve"> </w:t>
      </w:r>
    </w:p>
    <w:p w:rsidR="00636E5E" w:rsidRPr="007F1826" w:rsidRDefault="003F731D">
      <w:pPr>
        <w:spacing w:before="240" w:after="240"/>
        <w:jc w:val="both"/>
        <w:rPr>
          <w:lang w:val="el-GR"/>
        </w:rPr>
      </w:pPr>
      <w:r w:rsidRPr="007F1826">
        <w:rPr>
          <w:lang w:val="el-GR"/>
        </w:rPr>
        <w:t xml:space="preserve">Το εργαστήριο υλοποιείται στο πλαίσιο του προγράμματος </w:t>
      </w:r>
      <w:r>
        <w:t>CERV</w:t>
      </w:r>
      <w:r w:rsidRPr="007F1826">
        <w:rPr>
          <w:lang w:val="el-GR"/>
        </w:rPr>
        <w:t xml:space="preserve"> </w:t>
      </w:r>
      <w:hyperlink r:id="rId10">
        <w:proofErr w:type="spellStart"/>
        <w:r>
          <w:rPr>
            <w:color w:val="1155CC"/>
            <w:u w:val="single"/>
          </w:rPr>
          <w:t>Placemaking</w:t>
        </w:r>
        <w:proofErr w:type="spellEnd"/>
        <w:r w:rsidRPr="007F1826">
          <w:rPr>
            <w:color w:val="1155CC"/>
            <w:u w:val="single"/>
            <w:lang w:val="el-GR"/>
          </w:rPr>
          <w:t xml:space="preserve"> </w:t>
        </w:r>
        <w:r>
          <w:rPr>
            <w:color w:val="1155CC"/>
            <w:u w:val="single"/>
          </w:rPr>
          <w:t>for</w:t>
        </w:r>
        <w:r w:rsidRPr="007F1826">
          <w:rPr>
            <w:color w:val="1155CC"/>
            <w:u w:val="single"/>
            <w:lang w:val="el-GR"/>
          </w:rPr>
          <w:t xml:space="preserve"> </w:t>
        </w:r>
        <w:r>
          <w:rPr>
            <w:color w:val="1155CC"/>
            <w:u w:val="single"/>
          </w:rPr>
          <w:t>Climate</w:t>
        </w:r>
        <w:r w:rsidRPr="007F1826">
          <w:rPr>
            <w:color w:val="1155CC"/>
            <w:u w:val="single"/>
            <w:lang w:val="el-GR"/>
          </w:rPr>
          <w:t xml:space="preserve"> </w:t>
        </w:r>
        <w:r>
          <w:rPr>
            <w:color w:val="1155CC"/>
            <w:u w:val="single"/>
          </w:rPr>
          <w:t>Miti</w:t>
        </w:r>
        <w:r>
          <w:rPr>
            <w:color w:val="1155CC"/>
            <w:u w:val="single"/>
          </w:rPr>
          <w:t>gation</w:t>
        </w:r>
      </w:hyperlink>
      <w:r w:rsidRPr="007F1826">
        <w:rPr>
          <w:lang w:val="el-GR"/>
        </w:rPr>
        <w:t xml:space="preserve">. </w:t>
      </w:r>
    </w:p>
    <w:p w:rsidR="00636E5E" w:rsidRDefault="003F731D">
      <w:pPr>
        <w:spacing w:before="240" w:after="240"/>
        <w:jc w:val="both"/>
        <w:rPr>
          <w:sz w:val="18"/>
          <w:szCs w:val="18"/>
        </w:rPr>
      </w:pPr>
      <w:proofErr w:type="spellStart"/>
      <w:r>
        <w:rPr>
          <w:sz w:val="18"/>
          <w:szCs w:val="18"/>
        </w:rPr>
        <w:t>Placemaking</w:t>
      </w:r>
      <w:proofErr w:type="spellEnd"/>
      <w:r>
        <w:rPr>
          <w:sz w:val="18"/>
          <w:szCs w:val="18"/>
        </w:rPr>
        <w:t xml:space="preserve"> for Climate Mitigation (PCM) is funded by the European Union. Views and opinions expressed are however those of the author(s) only and do not necessarily reflect those of the European Union or HRDC. Neither the European Union nor the g</w:t>
      </w:r>
      <w:r>
        <w:rPr>
          <w:sz w:val="18"/>
          <w:szCs w:val="18"/>
        </w:rPr>
        <w:t>ranting authority can be held responsible for them.</w:t>
      </w:r>
    </w:p>
    <w:p w:rsidR="00636E5E" w:rsidRDefault="00636E5E">
      <w:pPr>
        <w:spacing w:before="240" w:after="240"/>
        <w:ind w:right="600"/>
        <w:jc w:val="both"/>
      </w:pPr>
    </w:p>
    <w:p w:rsidR="00636E5E" w:rsidRDefault="00636E5E">
      <w:pPr>
        <w:spacing w:before="240" w:after="240"/>
        <w:ind w:right="600"/>
        <w:jc w:val="both"/>
        <w:rPr>
          <w:b/>
          <w:bCs/>
          <w:u w:val="single"/>
        </w:rPr>
      </w:pPr>
    </w:p>
    <w:p w:rsidR="00636E5E" w:rsidRDefault="00636E5E">
      <w:pPr>
        <w:spacing w:before="240" w:after="240"/>
        <w:ind w:right="600"/>
        <w:jc w:val="both"/>
        <w:rPr>
          <w:b/>
          <w:bCs/>
          <w:u w:val="single"/>
        </w:rPr>
      </w:pPr>
    </w:p>
    <w:p w:rsidR="00636E5E" w:rsidRDefault="00636E5E">
      <w:pPr>
        <w:spacing w:before="240" w:after="240"/>
        <w:ind w:right="600"/>
        <w:jc w:val="both"/>
        <w:rPr>
          <w:b/>
          <w:bCs/>
          <w:u w:val="single"/>
        </w:rPr>
      </w:pPr>
    </w:p>
    <w:p w:rsidR="00636E5E" w:rsidRPr="007F1826" w:rsidRDefault="00636E5E">
      <w:pPr>
        <w:spacing w:before="240" w:after="240"/>
        <w:ind w:right="600"/>
        <w:jc w:val="both"/>
        <w:rPr>
          <w:b/>
          <w:bCs/>
          <w:u w:val="single"/>
          <w:lang w:val="en-US"/>
        </w:rPr>
      </w:pPr>
    </w:p>
    <w:sectPr w:rsidR="00636E5E" w:rsidRPr="007F1826" w:rsidSect="00DA79EA">
      <w:headerReference w:type="default" r:id="rId11"/>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31D" w:rsidRDefault="003F731D">
      <w:pPr>
        <w:spacing w:line="240" w:lineRule="auto"/>
      </w:pPr>
      <w:r>
        <w:separator/>
      </w:r>
    </w:p>
  </w:endnote>
  <w:endnote w:type="continuationSeparator" w:id="0">
    <w:p w:rsidR="003F731D" w:rsidRDefault="003F73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1" w:fontKey="{45EB2E98-49AE-4839-B933-DB1BAD2D61A7}"/>
  </w:font>
  <w:font w:name="Century Gothic">
    <w:panose1 w:val="020B0502020202020204"/>
    <w:charset w:val="A1"/>
    <w:family w:val="swiss"/>
    <w:pitch w:val="variable"/>
    <w:sig w:usb0="00000287" w:usb1="00000000" w:usb2="00000000" w:usb3="00000000" w:csb0="0000009F" w:csb1="00000000"/>
    <w:embedBold r:id="rId2" w:fontKey="{7DDD8088-ACF8-4302-9227-3AFD21D9897C}"/>
  </w:font>
  <w:font w:name="Calibri">
    <w:panose1 w:val="020F0502020204030204"/>
    <w:charset w:val="A1"/>
    <w:family w:val="swiss"/>
    <w:pitch w:val="variable"/>
    <w:sig w:usb0="E4002EFF" w:usb1="C000247B" w:usb2="00000009" w:usb3="00000000" w:csb0="000001FF" w:csb1="00000000"/>
    <w:embedRegular r:id="rId3" w:fontKey="{659E5136-4628-4563-BA44-51B7B3D2CD63}"/>
  </w:font>
  <w:font w:name="Cambria">
    <w:panose1 w:val="02040503050406030204"/>
    <w:charset w:val="A1"/>
    <w:family w:val="roman"/>
    <w:pitch w:val="variable"/>
    <w:sig w:usb0="E00006FF" w:usb1="420024FF" w:usb2="02000000" w:usb3="00000000" w:csb0="0000019F" w:csb1="00000000"/>
    <w:embedRegular r:id="rId4" w:fontKey="{8BD6C2BC-C94B-4535-99D4-498B5EBEE64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31D" w:rsidRDefault="003F731D">
      <w:pPr>
        <w:spacing w:line="240" w:lineRule="auto"/>
      </w:pPr>
      <w:r>
        <w:separator/>
      </w:r>
    </w:p>
  </w:footnote>
  <w:footnote w:type="continuationSeparator" w:id="0">
    <w:p w:rsidR="003F731D" w:rsidRDefault="003F731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E5E" w:rsidRDefault="003F731D">
    <w:pPr>
      <w:spacing w:before="240" w:after="240"/>
      <w:jc w:val="center"/>
    </w:pPr>
    <w:r>
      <w:rPr>
        <w:rFonts w:ascii="Century Gothic" w:eastAsia="Century Gothic" w:hAnsi="Century Gothic" w:cs="Century Gothic"/>
        <w:b/>
        <w:bCs/>
        <w:noProof/>
        <w:lang w:val="el-GR" w:eastAsia="el-GR"/>
      </w:rPr>
      <w:drawing>
        <wp:inline distT="114300" distB="114300" distL="114300" distR="114300">
          <wp:extent cx="1479713" cy="42083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9713" cy="420836"/>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F2EDD"/>
    <w:multiLevelType w:val="multilevel"/>
    <w:tmpl w:val="39E44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A682AB5"/>
    <w:multiLevelType w:val="multilevel"/>
    <w:tmpl w:val="39C0D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2FB2074"/>
    <w:multiLevelType w:val="multilevel"/>
    <w:tmpl w:val="82104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E083398"/>
    <w:multiLevelType w:val="multilevel"/>
    <w:tmpl w:val="FF564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embedTrueTypeFonts/>
  <w:proofState w:spelling="clean" w:grammar="clean"/>
  <w:defaultTabStop w:val="720"/>
  <w:characterSpacingControl w:val="doNotCompress"/>
  <w:footnotePr>
    <w:footnote w:id="-1"/>
    <w:footnote w:id="0"/>
  </w:footnotePr>
  <w:endnotePr>
    <w:endnote w:id="-1"/>
    <w:endnote w:id="0"/>
  </w:endnotePr>
  <w:compat/>
  <w:rsids>
    <w:rsidRoot w:val="00636E5E"/>
    <w:rsid w:val="003F731D"/>
    <w:rsid w:val="00636E5E"/>
    <w:rsid w:val="007F1826"/>
    <w:rsid w:val="00A87AB6"/>
    <w:rsid w:val="00B30371"/>
    <w:rsid w:val="00CF089A"/>
    <w:rsid w:val="00DA79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9EA"/>
  </w:style>
  <w:style w:type="paragraph" w:styleId="1">
    <w:name w:val="heading 1"/>
    <w:basedOn w:val="a"/>
    <w:next w:val="a"/>
    <w:uiPriority w:val="9"/>
    <w:qFormat/>
    <w:rsid w:val="00DA79EA"/>
    <w:pPr>
      <w:keepNext/>
      <w:keepLines/>
      <w:spacing w:before="400" w:after="120"/>
      <w:outlineLvl w:val="0"/>
    </w:pPr>
    <w:rPr>
      <w:sz w:val="40"/>
      <w:szCs w:val="40"/>
    </w:rPr>
  </w:style>
  <w:style w:type="paragraph" w:styleId="2">
    <w:name w:val="heading 2"/>
    <w:basedOn w:val="a"/>
    <w:next w:val="a"/>
    <w:uiPriority w:val="9"/>
    <w:unhideWhenUsed/>
    <w:qFormat/>
    <w:rsid w:val="00DA79EA"/>
    <w:pPr>
      <w:keepNext/>
      <w:keepLines/>
      <w:spacing w:before="360" w:after="120"/>
      <w:outlineLvl w:val="1"/>
    </w:pPr>
    <w:rPr>
      <w:sz w:val="32"/>
      <w:szCs w:val="32"/>
    </w:rPr>
  </w:style>
  <w:style w:type="paragraph" w:styleId="3">
    <w:name w:val="heading 3"/>
    <w:basedOn w:val="a"/>
    <w:next w:val="a"/>
    <w:uiPriority w:val="9"/>
    <w:unhideWhenUsed/>
    <w:qFormat/>
    <w:rsid w:val="00DA79EA"/>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DA79EA"/>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DA79EA"/>
    <w:pPr>
      <w:keepNext/>
      <w:keepLines/>
      <w:spacing w:before="240" w:after="80"/>
      <w:outlineLvl w:val="4"/>
    </w:pPr>
    <w:rPr>
      <w:color w:val="666666"/>
    </w:rPr>
  </w:style>
  <w:style w:type="paragraph" w:styleId="6">
    <w:name w:val="heading 6"/>
    <w:basedOn w:val="a"/>
    <w:next w:val="a"/>
    <w:uiPriority w:val="9"/>
    <w:semiHidden/>
    <w:unhideWhenUsed/>
    <w:qFormat/>
    <w:rsid w:val="00DA79E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DA79EA"/>
    <w:tblPr>
      <w:tblCellMar>
        <w:top w:w="100" w:type="dxa"/>
        <w:left w:w="100" w:type="dxa"/>
        <w:bottom w:w="100" w:type="dxa"/>
        <w:right w:w="100" w:type="dxa"/>
      </w:tblCellMar>
    </w:tblPr>
  </w:style>
  <w:style w:type="paragraph" w:styleId="a3">
    <w:name w:val="Title"/>
    <w:basedOn w:val="a"/>
    <w:next w:val="a"/>
    <w:uiPriority w:val="10"/>
    <w:qFormat/>
    <w:rsid w:val="00DA79EA"/>
    <w:pPr>
      <w:keepNext/>
      <w:keepLines/>
      <w:spacing w:after="60"/>
    </w:pPr>
    <w:rPr>
      <w:sz w:val="52"/>
      <w:szCs w:val="52"/>
    </w:rPr>
  </w:style>
  <w:style w:type="paragraph" w:styleId="a4">
    <w:name w:val="Subtitle"/>
    <w:basedOn w:val="a"/>
    <w:next w:val="a"/>
    <w:uiPriority w:val="11"/>
    <w:qFormat/>
    <w:rsid w:val="00DA79EA"/>
    <w:pPr>
      <w:keepNext/>
      <w:keepLines/>
      <w:spacing w:after="320"/>
    </w:pPr>
    <w:rPr>
      <w:color w:val="666666"/>
      <w:sz w:val="30"/>
      <w:szCs w:val="30"/>
    </w:rPr>
  </w:style>
  <w:style w:type="table" w:customStyle="1" w:styleId="a5">
    <w:basedOn w:val="TableNormal"/>
    <w:rsid w:val="00DA79EA"/>
    <w:tblPr>
      <w:tblStyleRowBandSize w:val="1"/>
      <w:tblStyleColBandSize w:val="1"/>
      <w:tblCellMar>
        <w:top w:w="100" w:type="dxa"/>
        <w:left w:w="100" w:type="dxa"/>
        <w:bottom w:w="100" w:type="dxa"/>
        <w:right w:w="100" w:type="dxa"/>
      </w:tblCellMar>
    </w:tblPr>
  </w:style>
  <w:style w:type="table" w:customStyle="1" w:styleId="a6">
    <w:basedOn w:val="TableNormal"/>
    <w:rsid w:val="00DA79EA"/>
    <w:tblPr>
      <w:tblStyleRowBandSize w:val="1"/>
      <w:tblStyleColBandSize w:val="1"/>
      <w:tblCellMar>
        <w:top w:w="100" w:type="dxa"/>
        <w:left w:w="100" w:type="dxa"/>
        <w:bottom w:w="100" w:type="dxa"/>
        <w:right w:w="100" w:type="dxa"/>
      </w:tblCellMar>
    </w:tblPr>
  </w:style>
  <w:style w:type="paragraph" w:styleId="a7">
    <w:name w:val="Balloon Text"/>
    <w:basedOn w:val="a"/>
    <w:link w:val="Char"/>
    <w:uiPriority w:val="99"/>
    <w:semiHidden/>
    <w:unhideWhenUsed/>
    <w:rsid w:val="007F1826"/>
    <w:pPr>
      <w:spacing w:line="240" w:lineRule="auto"/>
    </w:pPr>
    <w:rPr>
      <w:rFonts w:ascii="Tahoma" w:hAnsi="Tahoma" w:cs="Tahoma"/>
      <w:sz w:val="16"/>
      <w:szCs w:val="16"/>
    </w:rPr>
  </w:style>
  <w:style w:type="character" w:customStyle="1" w:styleId="Char">
    <w:name w:val="Κείμενο πλαισίου Char"/>
    <w:basedOn w:val="a0"/>
    <w:link w:val="a7"/>
    <w:uiPriority w:val="99"/>
    <w:semiHidden/>
    <w:rsid w:val="007F18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among.gr/el/sharing-is-caring/creative-bureaucracy-festival-thessalonik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pWCscbCJd8HQg2u1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cm.placemakingconnected.com/" TargetMode="External"/><Relationship Id="rId4" Type="http://schemas.openxmlformats.org/officeDocument/2006/relationships/webSettings" Target="webSettings.xml"/><Relationship Id="rId9" Type="http://schemas.openxmlformats.org/officeDocument/2006/relationships/hyperlink" Target="mailto:hello@among.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830</Words>
  <Characters>4482</Characters>
  <Application>Microsoft Office Word</Application>
  <DocSecurity>0</DocSecurity>
  <Lines>37</Lines>
  <Paragraphs>10</Paragraphs>
  <ScaleCrop>false</ScaleCrop>
  <Company/>
  <LinksUpToDate>false</LinksUpToDate>
  <CharactersWithSpaces>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ΣΟΦΙΑ ΠΑΝΑΓΙΩΤΙΔΟΥ</dc:creator>
  <cp:lastModifiedBy>s.panagiotidou</cp:lastModifiedBy>
  <cp:revision>2</cp:revision>
  <dcterms:created xsi:type="dcterms:W3CDTF">2025-11-25T07:32:00Z</dcterms:created>
  <dcterms:modified xsi:type="dcterms:W3CDTF">2025-11-25T07:32:00Z</dcterms:modified>
</cp:coreProperties>
</file>