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F7" w:rsidRDefault="006925F7">
      <w:pPr>
        <w:pStyle w:val="a3"/>
        <w:ind w:left="2474"/>
        <w:rPr>
          <w:rFonts w:ascii="Times New Roman"/>
          <w:sz w:val="20"/>
        </w:rPr>
      </w:pPr>
    </w:p>
    <w:p w:rsidR="006925F7" w:rsidRDefault="000242C1" w:rsidP="007750FC">
      <w:pPr>
        <w:pStyle w:val="a3"/>
        <w:spacing w:before="113"/>
        <w:ind w:left="0"/>
        <w:jc w:val="center"/>
        <w:rPr>
          <w:rFonts w:ascii="Times New Roman"/>
        </w:rPr>
      </w:pPr>
      <w:r>
        <w:rPr>
          <w:noProof/>
          <w:lang w:eastAsia="el-GR"/>
        </w:rPr>
        <w:drawing>
          <wp:inline distT="0" distB="0" distL="0" distR="0">
            <wp:extent cx="1628775" cy="1002731"/>
            <wp:effectExtent l="0" t="0" r="0" b="6985"/>
            <wp:docPr id="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5260" cy="100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0FC" w:rsidRDefault="007750FC" w:rsidP="007750FC">
      <w:pPr>
        <w:pStyle w:val="Web"/>
        <w:spacing w:before="0" w:beforeAutospacing="0" w:after="0" w:afterAutospacing="0"/>
        <w:rPr>
          <w:rFonts w:ascii="Verdana" w:eastAsiaTheme="minorEastAsia" w:hAnsi="Verdana" w:cstheme="minorHAnsi"/>
          <w:bCs/>
          <w:kern w:val="24"/>
          <w:sz w:val="32"/>
          <w:szCs w:val="32"/>
        </w:rPr>
      </w:pPr>
    </w:p>
    <w:p w:rsidR="007750FC" w:rsidRPr="007750FC" w:rsidRDefault="007750FC" w:rsidP="007750FC">
      <w:pPr>
        <w:pStyle w:val="Web"/>
        <w:spacing w:before="0" w:beforeAutospacing="0" w:after="0" w:afterAutospacing="0"/>
        <w:jc w:val="center"/>
        <w:rPr>
          <w:rFonts w:ascii="Verdana" w:eastAsiaTheme="minorEastAsia" w:hAnsi="Verdana" w:cstheme="minorHAnsi"/>
          <w:bCs/>
          <w:kern w:val="24"/>
          <w:sz w:val="32"/>
          <w:szCs w:val="32"/>
        </w:rPr>
      </w:pPr>
      <w:r w:rsidRPr="007750FC">
        <w:rPr>
          <w:rFonts w:ascii="Verdana" w:eastAsiaTheme="minorEastAsia" w:hAnsi="Verdana" w:cstheme="minorHAnsi"/>
          <w:bCs/>
          <w:noProof/>
          <w:kern w:val="24"/>
          <w:sz w:val="32"/>
          <w:szCs w:val="32"/>
        </w:rPr>
        <w:drawing>
          <wp:inline distT="0" distB="0" distL="0" distR="0">
            <wp:extent cx="5810250" cy="1809314"/>
            <wp:effectExtent l="19050" t="0" r="0" b="0"/>
            <wp:docPr id="1" name="Εικόνα 1" descr="C:\Users\s.panagiotidou\Desktop\pamak_concept2_banner_1960x61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panagiotidou\Desktop\pamak_concept2_banner_1960x611_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71" cy="181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0FC" w:rsidRPr="004509D9" w:rsidRDefault="007750FC" w:rsidP="007750FC">
      <w:pPr>
        <w:widowControl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b/>
          <w:sz w:val="20"/>
          <w:szCs w:val="20"/>
          <w:lang w:eastAsia="el-GR"/>
        </w:rPr>
        <w:t xml:space="preserve">Κάντε το επόμενο βήμα στη στελέχωση της ομάδας σας και δώστε χώρο στα νέα ταλέντα να «περπατήσουν» το δικό τους </w:t>
      </w:r>
      <w:proofErr w:type="spellStart"/>
      <w:r w:rsidRPr="007750FC">
        <w:rPr>
          <w:rFonts w:ascii="Verdana" w:eastAsia="Times New Roman" w:hAnsi="Verdana" w:cs="Times New Roman"/>
          <w:b/>
          <w:sz w:val="20"/>
          <w:szCs w:val="20"/>
          <w:lang w:eastAsia="el-GR"/>
        </w:rPr>
        <w:t>career</w:t>
      </w:r>
      <w:proofErr w:type="spellEnd"/>
      <w:r w:rsidRPr="007750FC">
        <w:rPr>
          <w:rFonts w:ascii="Verdana" w:eastAsia="Times New Roman" w:hAnsi="Verdana" w:cs="Times New Roman"/>
          <w:b/>
          <w:sz w:val="20"/>
          <w:szCs w:val="20"/>
          <w:lang w:eastAsia="el-GR"/>
        </w:rPr>
        <w:t xml:space="preserve"> </w:t>
      </w:r>
      <w:proofErr w:type="spellStart"/>
      <w:r w:rsidRPr="007750FC">
        <w:rPr>
          <w:rFonts w:ascii="Verdana" w:eastAsia="Times New Roman" w:hAnsi="Verdana" w:cs="Times New Roman"/>
          <w:b/>
          <w:sz w:val="20"/>
          <w:szCs w:val="20"/>
          <w:lang w:eastAsia="el-GR"/>
        </w:rPr>
        <w:t>catwalk</w:t>
      </w:r>
      <w:proofErr w:type="spellEnd"/>
      <w:r w:rsidRPr="007750FC">
        <w:rPr>
          <w:rFonts w:ascii="Verdana" w:eastAsia="Times New Roman" w:hAnsi="Verdana" w:cs="Times New Roman"/>
          <w:b/>
          <w:sz w:val="20"/>
          <w:szCs w:val="20"/>
          <w:lang w:eastAsia="el-GR"/>
        </w:rPr>
        <w:t xml:space="preserve"> μαζί σας.</w:t>
      </w:r>
    </w:p>
    <w:p w:rsidR="004509D9" w:rsidRDefault="007750FC" w:rsidP="007750FC">
      <w:pPr>
        <w:widowControl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20"/>
          <w:szCs w:val="20"/>
          <w:lang w:val="en-US" w:eastAsia="el-GR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el-GR"/>
        </w:rPr>
        <w:t xml:space="preserve">ΑΙΤΗΣΗ ΣΥΜΜΕΤΟΧΗΣ: </w:t>
      </w:r>
    </w:p>
    <w:p w:rsidR="007750FC" w:rsidRPr="004509D9" w:rsidRDefault="004509D9" w:rsidP="007750FC">
      <w:pPr>
        <w:widowControl/>
        <w:autoSpaceDE/>
        <w:autoSpaceDN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sz w:val="20"/>
          <w:szCs w:val="20"/>
          <w:lang w:eastAsia="el-GR"/>
        </w:rPr>
      </w:pPr>
      <w:hyperlink r:id="rId7" w:history="1">
        <w:r w:rsidRPr="004509D9">
          <w:rPr>
            <w:rStyle w:val="-"/>
            <w:rFonts w:ascii="Verdana" w:eastAsia="Times New Roman" w:hAnsi="Verdana" w:cs="Times New Roman"/>
            <w:b/>
            <w:sz w:val="20"/>
            <w:szCs w:val="20"/>
            <w:lang w:eastAsia="el-GR"/>
          </w:rPr>
          <w:t>https://careerservices.uom.gr/hmeres-karieras-2026-career-catwalk-by-uom</w:t>
        </w:r>
      </w:hyperlink>
    </w:p>
    <w:p w:rsidR="007750FC" w:rsidRPr="007750FC" w:rsidRDefault="007750FC" w:rsidP="007750FC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Αγαπητά στελέχη Τμημάτων </w:t>
      </w:r>
      <w:r>
        <w:rPr>
          <w:rFonts w:ascii="Verdana" w:eastAsia="Times New Roman" w:hAnsi="Verdana" w:cs="Times New Roman"/>
          <w:sz w:val="20"/>
          <w:szCs w:val="20"/>
          <w:lang w:val="en-US" w:eastAsia="el-GR"/>
        </w:rPr>
        <w:t>HR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, </w:t>
      </w:r>
    </w:p>
    <w:p w:rsidR="007750FC" w:rsidRPr="007750FC" w:rsidRDefault="007750FC" w:rsidP="007750FC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Το Πανεπιστήμιο Μακεδονίας σας προσκαλεί στις </w:t>
      </w:r>
      <w:r w:rsidRPr="007750FC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Ημέρες Καριέρας 2026 – CAREER CATWALK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, μια δυναμική διοργάνωση όπου κάθε επαγγελματικό βήμα μετατρέπεται σε ευκαιρία σύνδεσης με το μέλλον της αγοράς εργασίας.</w:t>
      </w:r>
    </w:p>
    <w:p w:rsidR="007750FC" w:rsidRPr="007750FC" w:rsidRDefault="007750FC" w:rsidP="007750FC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Σε ένα περιβάλλον που αναδεικνύει την επαγγελματική πορεία ως «</w:t>
      </w:r>
      <w:proofErr w:type="spellStart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catwalk</w:t>
      </w:r>
      <w:proofErr w:type="spellEnd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» επιλογών και δυνατοτήτων, θα έχετε την ευκαιρία να γνωρίσετε φοιτητές/</w:t>
      </w:r>
      <w:proofErr w:type="spellStart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τριες</w:t>
      </w:r>
      <w:proofErr w:type="spellEnd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, αποφοίτους/ες και νέους επιστήμονες υψηλής κατάρτισης από ένα ευρύ φάσμα γνωστικών αντικειμένων: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Οικονομία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Οργάνωση και Διοίκηση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Λογιστική και Χρηματοοικονομική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Διεθνείς και Ευρωπαϊκές Σπουδές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Εφαρμοσμένη Πληροφορική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Σλαβικές, Ανατολικές και Βαλκανικές Σπουδές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Εκπαιδευτική και Κοινωνική Πολιτική</w:t>
      </w:r>
    </w:p>
    <w:p w:rsidR="007750FC" w:rsidRPr="007750FC" w:rsidRDefault="007750FC" w:rsidP="007750F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Μουσική Επιστήμη και Τέχνη</w:t>
      </w:r>
    </w:p>
    <w:p w:rsidR="007750FC" w:rsidRPr="007750FC" w:rsidRDefault="007750FC" w:rsidP="007750FC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 w:rsidRPr="007750FC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Γιατί να συμμετέχετε στο CAREER CATWALK;</w:t>
      </w:r>
    </w:p>
    <w:p w:rsidR="007750FC" w:rsidRPr="007750FC" w:rsidRDefault="007750FC" w:rsidP="007750FC">
      <w:pPr>
        <w:widowControl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7750FC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="004509D9" w:rsidRPr="004509D9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Πραγματοποιήστε προγραμματισμένες συνεντεύξεις και γνωρίστε άμεσα νέα ταλέντα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7750FC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Ανακαλύψτε υποψηφίους/ες για θέσεις πλήρους, μερικής ή εποχικής απασχόλησης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7750FC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Ενισχύστε το </w:t>
      </w:r>
      <w:proofErr w:type="spellStart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employer</w:t>
      </w:r>
      <w:proofErr w:type="spellEnd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</w:t>
      </w:r>
      <w:proofErr w:type="spellStart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>brand</w:t>
      </w:r>
      <w:proofErr w:type="spellEnd"/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σας μέσα από μια στοχευμένη δράση διασύνδεσης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br/>
      </w:r>
      <w:r w:rsidRPr="007750FC">
        <w:rPr>
          <w:rFonts w:ascii="Verdana" w:eastAsia="MS Mincho" w:hAnsi="MS Mincho" w:cs="MS Mincho"/>
          <w:sz w:val="20"/>
          <w:szCs w:val="20"/>
          <w:lang w:eastAsia="el-GR"/>
        </w:rPr>
        <w:t>✔</w:t>
      </w:r>
      <w:r w:rsidRPr="007750F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Δικτυωθείτε με εκπροσώπους επιχειρήσεων, ακαδημαϊκούς και στελέχη της αγοράς</w:t>
      </w:r>
    </w:p>
    <w:p w:rsidR="007750FC" w:rsidRPr="007750FC" w:rsidRDefault="007750FC" w:rsidP="007750FC">
      <w:pPr>
        <w:pStyle w:val="3"/>
        <w:jc w:val="both"/>
        <w:rPr>
          <w:rFonts w:ascii="Verdana" w:hAnsi="Verdana"/>
          <w:sz w:val="20"/>
          <w:szCs w:val="20"/>
        </w:rPr>
      </w:pPr>
      <w:r w:rsidRPr="007750FC">
        <w:rPr>
          <w:rStyle w:val="a8"/>
          <w:rFonts w:ascii="Verdana" w:hAnsi="Verdana"/>
          <w:b/>
          <w:bCs/>
          <w:sz w:val="20"/>
          <w:szCs w:val="20"/>
        </w:rPr>
        <w:t>Σημαντικές Πληροφορίες</w:t>
      </w:r>
    </w:p>
    <w:p w:rsidR="007750FC" w:rsidRPr="007750FC" w:rsidRDefault="007750FC" w:rsidP="007750FC">
      <w:pPr>
        <w:pStyle w:val="Web"/>
        <w:rPr>
          <w:rFonts w:ascii="Verdana" w:hAnsi="Verdana"/>
          <w:b/>
          <w:sz w:val="20"/>
          <w:szCs w:val="20"/>
        </w:rPr>
      </w:pPr>
      <w:r w:rsidRPr="007750FC">
        <w:rPr>
          <w:rFonts w:ascii="Verdana" w:hAnsi="Verdana"/>
          <w:sz w:val="20"/>
          <w:szCs w:val="20"/>
        </w:rPr>
        <w:t xml:space="preserve">•  Περιορισμένος αριθμός συμμετοχών – κάθε </w:t>
      </w:r>
      <w:r w:rsidRPr="007750FC">
        <w:rPr>
          <w:rFonts w:ascii="Verdana" w:hAnsi="Verdana"/>
          <w:b/>
          <w:sz w:val="20"/>
          <w:szCs w:val="20"/>
        </w:rPr>
        <w:t xml:space="preserve">επιχείρηση συμμετέχει </w:t>
      </w:r>
      <w:r w:rsidRPr="004509D9">
        <w:rPr>
          <w:rFonts w:ascii="Verdana" w:hAnsi="Verdana"/>
          <w:b/>
          <w:sz w:val="20"/>
          <w:szCs w:val="20"/>
          <w:u w:val="single"/>
        </w:rPr>
        <w:t>σε μία</w:t>
      </w:r>
      <w:r w:rsidRPr="007750FC">
        <w:rPr>
          <w:rFonts w:ascii="Verdana" w:hAnsi="Verdana"/>
          <w:b/>
          <w:sz w:val="20"/>
          <w:szCs w:val="20"/>
        </w:rPr>
        <w:t xml:space="preserve"> από τις δύο ημέρες</w:t>
      </w:r>
      <w:r w:rsidRPr="007750FC">
        <w:rPr>
          <w:rFonts w:ascii="Verdana" w:hAnsi="Verdana"/>
          <w:sz w:val="20"/>
          <w:szCs w:val="20"/>
        </w:rPr>
        <w:br/>
        <w:t>•  Δωρεάν συμμετοχή</w:t>
      </w:r>
      <w:r w:rsidRPr="007750FC">
        <w:rPr>
          <w:rFonts w:ascii="Verdana" w:hAnsi="Verdana"/>
          <w:sz w:val="20"/>
          <w:szCs w:val="20"/>
        </w:rPr>
        <w:br/>
        <w:t xml:space="preserve">•  Αιτήσεις Επιχειρήσεων: </w:t>
      </w:r>
      <w:r w:rsidRPr="007750FC">
        <w:rPr>
          <w:rFonts w:ascii="Verdana" w:hAnsi="Verdana"/>
          <w:b/>
          <w:sz w:val="20"/>
          <w:szCs w:val="20"/>
        </w:rPr>
        <w:t>2–15.03.2026</w:t>
      </w:r>
      <w:r w:rsidRPr="007750FC">
        <w:rPr>
          <w:rFonts w:ascii="Verdana" w:hAnsi="Verdana"/>
          <w:sz w:val="20"/>
          <w:szCs w:val="20"/>
        </w:rPr>
        <w:t>. Θα τηρηθεί σειρά προτεραιότητας βάσει αίτησης.</w:t>
      </w:r>
      <w:r>
        <w:rPr>
          <w:rFonts w:ascii="Verdana" w:hAnsi="Verdana"/>
          <w:sz w:val="20"/>
          <w:szCs w:val="20"/>
        </w:rPr>
        <w:br/>
      </w:r>
      <w:r w:rsidRPr="007750FC">
        <w:rPr>
          <w:rStyle w:val="a8"/>
          <w:rFonts w:ascii="Verdana" w:hAnsi="Verdana"/>
          <w:b w:val="0"/>
          <w:sz w:val="20"/>
          <w:szCs w:val="20"/>
        </w:rPr>
        <w:t xml:space="preserve">Με τη συμπλήρωση του ανώτατου ορίου των </w:t>
      </w:r>
      <w:r w:rsidRPr="007750FC">
        <w:rPr>
          <w:rStyle w:val="a8"/>
          <w:rFonts w:ascii="Verdana" w:hAnsi="Verdana"/>
          <w:sz w:val="20"/>
          <w:szCs w:val="20"/>
        </w:rPr>
        <w:t>70 αιτήσεων</w:t>
      </w:r>
      <w:r w:rsidRPr="007750FC">
        <w:rPr>
          <w:rStyle w:val="a8"/>
          <w:rFonts w:ascii="Verdana" w:hAnsi="Verdana"/>
          <w:b w:val="0"/>
          <w:sz w:val="20"/>
          <w:szCs w:val="20"/>
        </w:rPr>
        <w:t xml:space="preserve">, το σύστημα υποβολής </w:t>
      </w:r>
      <w:r w:rsidRPr="007750FC">
        <w:rPr>
          <w:rStyle w:val="a8"/>
          <w:rFonts w:ascii="Verdana" w:hAnsi="Verdana"/>
          <w:sz w:val="20"/>
          <w:szCs w:val="20"/>
        </w:rPr>
        <w:t>κλείνει αυτόματα</w:t>
      </w:r>
      <w:r w:rsidRPr="007750FC">
        <w:rPr>
          <w:rStyle w:val="a8"/>
          <w:rFonts w:ascii="Verdana" w:hAnsi="Verdana"/>
          <w:b w:val="0"/>
          <w:sz w:val="20"/>
          <w:szCs w:val="20"/>
        </w:rPr>
        <w:t>, ανεξαρτήτως της προκαθορισμένης ημερομηνίας λήξης, χωρίς δυνατότητα παράτασης ή επέκτασης.</w:t>
      </w:r>
    </w:p>
    <w:p w:rsidR="007750FC" w:rsidRPr="007750FC" w:rsidRDefault="007750FC" w:rsidP="007750FC">
      <w:pPr>
        <w:pStyle w:val="Web"/>
        <w:spacing w:before="0" w:beforeAutospacing="0" w:after="0" w:afterAutospacing="0"/>
        <w:rPr>
          <w:rFonts w:ascii="Verdana" w:eastAsiaTheme="minorEastAsia" w:hAnsi="Verdana" w:cstheme="minorHAnsi"/>
          <w:bCs/>
          <w:noProof/>
          <w:kern w:val="24"/>
          <w:sz w:val="20"/>
          <w:szCs w:val="20"/>
        </w:rPr>
      </w:pPr>
    </w:p>
    <w:sectPr w:rsidR="007750FC" w:rsidRPr="007750FC" w:rsidSect="00F01FEF">
      <w:type w:val="continuous"/>
      <w:pgSz w:w="11910" w:h="16840"/>
      <w:pgMar w:top="567" w:right="566" w:bottom="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CDB"/>
    <w:multiLevelType w:val="hybridMultilevel"/>
    <w:tmpl w:val="613492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42D04"/>
    <w:multiLevelType w:val="hybridMultilevel"/>
    <w:tmpl w:val="531259F4"/>
    <w:lvl w:ilvl="0" w:tplc="814A6FDE">
      <w:numFmt w:val="bullet"/>
      <w:lvlText w:val=""/>
      <w:lvlJc w:val="left"/>
      <w:pPr>
        <w:ind w:left="2305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B582AF0">
      <w:numFmt w:val="bullet"/>
      <w:lvlText w:val="•"/>
      <w:lvlJc w:val="left"/>
      <w:pPr>
        <w:ind w:left="3119" w:hanging="721"/>
      </w:pPr>
      <w:rPr>
        <w:rFonts w:hint="default"/>
        <w:lang w:val="el-GR" w:eastAsia="en-US" w:bidi="ar-SA"/>
      </w:rPr>
    </w:lvl>
    <w:lvl w:ilvl="2" w:tplc="BF5E073C">
      <w:numFmt w:val="bullet"/>
      <w:lvlText w:val="•"/>
      <w:lvlJc w:val="left"/>
      <w:pPr>
        <w:ind w:left="3938" w:hanging="721"/>
      </w:pPr>
      <w:rPr>
        <w:rFonts w:hint="default"/>
        <w:lang w:val="el-GR" w:eastAsia="en-US" w:bidi="ar-SA"/>
      </w:rPr>
    </w:lvl>
    <w:lvl w:ilvl="3" w:tplc="E998EE80">
      <w:numFmt w:val="bullet"/>
      <w:lvlText w:val="•"/>
      <w:lvlJc w:val="left"/>
      <w:pPr>
        <w:ind w:left="4757" w:hanging="721"/>
      </w:pPr>
      <w:rPr>
        <w:rFonts w:hint="default"/>
        <w:lang w:val="el-GR" w:eastAsia="en-US" w:bidi="ar-SA"/>
      </w:rPr>
    </w:lvl>
    <w:lvl w:ilvl="4" w:tplc="4A949F26">
      <w:numFmt w:val="bullet"/>
      <w:lvlText w:val="•"/>
      <w:lvlJc w:val="left"/>
      <w:pPr>
        <w:ind w:left="5577" w:hanging="721"/>
      </w:pPr>
      <w:rPr>
        <w:rFonts w:hint="default"/>
        <w:lang w:val="el-GR" w:eastAsia="en-US" w:bidi="ar-SA"/>
      </w:rPr>
    </w:lvl>
    <w:lvl w:ilvl="5" w:tplc="DDD4941E">
      <w:numFmt w:val="bullet"/>
      <w:lvlText w:val="•"/>
      <w:lvlJc w:val="left"/>
      <w:pPr>
        <w:ind w:left="6396" w:hanging="721"/>
      </w:pPr>
      <w:rPr>
        <w:rFonts w:hint="default"/>
        <w:lang w:val="el-GR" w:eastAsia="en-US" w:bidi="ar-SA"/>
      </w:rPr>
    </w:lvl>
    <w:lvl w:ilvl="6" w:tplc="AAEA6CB4">
      <w:numFmt w:val="bullet"/>
      <w:lvlText w:val="•"/>
      <w:lvlJc w:val="left"/>
      <w:pPr>
        <w:ind w:left="7215" w:hanging="721"/>
      </w:pPr>
      <w:rPr>
        <w:rFonts w:hint="default"/>
        <w:lang w:val="el-GR" w:eastAsia="en-US" w:bidi="ar-SA"/>
      </w:rPr>
    </w:lvl>
    <w:lvl w:ilvl="7" w:tplc="90F45C4E">
      <w:numFmt w:val="bullet"/>
      <w:lvlText w:val="•"/>
      <w:lvlJc w:val="left"/>
      <w:pPr>
        <w:ind w:left="8034" w:hanging="721"/>
      </w:pPr>
      <w:rPr>
        <w:rFonts w:hint="default"/>
        <w:lang w:val="el-GR" w:eastAsia="en-US" w:bidi="ar-SA"/>
      </w:rPr>
    </w:lvl>
    <w:lvl w:ilvl="8" w:tplc="AAB0B72E">
      <w:numFmt w:val="bullet"/>
      <w:lvlText w:val="•"/>
      <w:lvlJc w:val="left"/>
      <w:pPr>
        <w:ind w:left="8854" w:hanging="721"/>
      </w:pPr>
      <w:rPr>
        <w:rFonts w:hint="default"/>
        <w:lang w:val="el-GR" w:eastAsia="en-US" w:bidi="ar-SA"/>
      </w:rPr>
    </w:lvl>
  </w:abstractNum>
  <w:abstractNum w:abstractNumId="2">
    <w:nsid w:val="3EED5305"/>
    <w:multiLevelType w:val="multilevel"/>
    <w:tmpl w:val="61CC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23DF8"/>
    <w:multiLevelType w:val="hybridMultilevel"/>
    <w:tmpl w:val="4590FD94"/>
    <w:lvl w:ilvl="0" w:tplc="E11A4BAC">
      <w:numFmt w:val="bullet"/>
      <w:lvlText w:val=""/>
      <w:lvlJc w:val="left"/>
      <w:pPr>
        <w:ind w:left="4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AA6D4D0">
      <w:numFmt w:val="bullet"/>
      <w:lvlText w:val="•"/>
      <w:lvlJc w:val="left"/>
      <w:pPr>
        <w:ind w:left="1463" w:hanging="360"/>
      </w:pPr>
      <w:rPr>
        <w:rFonts w:hint="default"/>
        <w:lang w:val="el-GR" w:eastAsia="en-US" w:bidi="ar-SA"/>
      </w:rPr>
    </w:lvl>
    <w:lvl w:ilvl="2" w:tplc="A77E2B4C">
      <w:numFmt w:val="bullet"/>
      <w:lvlText w:val="•"/>
      <w:lvlJc w:val="left"/>
      <w:pPr>
        <w:ind w:left="2466" w:hanging="360"/>
      </w:pPr>
      <w:rPr>
        <w:rFonts w:hint="default"/>
        <w:lang w:val="el-GR" w:eastAsia="en-US" w:bidi="ar-SA"/>
      </w:rPr>
    </w:lvl>
    <w:lvl w:ilvl="3" w:tplc="74568988">
      <w:numFmt w:val="bullet"/>
      <w:lvlText w:val="•"/>
      <w:lvlJc w:val="left"/>
      <w:pPr>
        <w:ind w:left="3469" w:hanging="360"/>
      </w:pPr>
      <w:rPr>
        <w:rFonts w:hint="default"/>
        <w:lang w:val="el-GR" w:eastAsia="en-US" w:bidi="ar-SA"/>
      </w:rPr>
    </w:lvl>
    <w:lvl w:ilvl="4" w:tplc="8ABE0DD8">
      <w:numFmt w:val="bullet"/>
      <w:lvlText w:val="•"/>
      <w:lvlJc w:val="left"/>
      <w:pPr>
        <w:ind w:left="4473" w:hanging="360"/>
      </w:pPr>
      <w:rPr>
        <w:rFonts w:hint="default"/>
        <w:lang w:val="el-GR" w:eastAsia="en-US" w:bidi="ar-SA"/>
      </w:rPr>
    </w:lvl>
    <w:lvl w:ilvl="5" w:tplc="51EAFD54">
      <w:numFmt w:val="bullet"/>
      <w:lvlText w:val="•"/>
      <w:lvlJc w:val="left"/>
      <w:pPr>
        <w:ind w:left="5476" w:hanging="360"/>
      </w:pPr>
      <w:rPr>
        <w:rFonts w:hint="default"/>
        <w:lang w:val="el-GR" w:eastAsia="en-US" w:bidi="ar-SA"/>
      </w:rPr>
    </w:lvl>
    <w:lvl w:ilvl="6" w:tplc="1A4A077C">
      <w:numFmt w:val="bullet"/>
      <w:lvlText w:val="•"/>
      <w:lvlJc w:val="left"/>
      <w:pPr>
        <w:ind w:left="6479" w:hanging="360"/>
      </w:pPr>
      <w:rPr>
        <w:rFonts w:hint="default"/>
        <w:lang w:val="el-GR" w:eastAsia="en-US" w:bidi="ar-SA"/>
      </w:rPr>
    </w:lvl>
    <w:lvl w:ilvl="7" w:tplc="80D847A6">
      <w:numFmt w:val="bullet"/>
      <w:lvlText w:val="•"/>
      <w:lvlJc w:val="left"/>
      <w:pPr>
        <w:ind w:left="7482" w:hanging="360"/>
      </w:pPr>
      <w:rPr>
        <w:rFonts w:hint="default"/>
        <w:lang w:val="el-GR" w:eastAsia="en-US" w:bidi="ar-SA"/>
      </w:rPr>
    </w:lvl>
    <w:lvl w:ilvl="8" w:tplc="1CD0C4D2">
      <w:numFmt w:val="bullet"/>
      <w:lvlText w:val="•"/>
      <w:lvlJc w:val="left"/>
      <w:pPr>
        <w:ind w:left="8486" w:hanging="360"/>
      </w:pPr>
      <w:rPr>
        <w:rFonts w:hint="default"/>
        <w:lang w:val="el-GR" w:eastAsia="en-US" w:bidi="ar-SA"/>
      </w:rPr>
    </w:lvl>
  </w:abstractNum>
  <w:abstractNum w:abstractNumId="4">
    <w:nsid w:val="61833CCB"/>
    <w:multiLevelType w:val="multilevel"/>
    <w:tmpl w:val="F3AA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D5F07"/>
    <w:multiLevelType w:val="multilevel"/>
    <w:tmpl w:val="CCE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925F7"/>
    <w:rsid w:val="000242C1"/>
    <w:rsid w:val="00027C9A"/>
    <w:rsid w:val="0020403E"/>
    <w:rsid w:val="00250125"/>
    <w:rsid w:val="003B4F33"/>
    <w:rsid w:val="004509D9"/>
    <w:rsid w:val="0055249F"/>
    <w:rsid w:val="006658EB"/>
    <w:rsid w:val="006925F7"/>
    <w:rsid w:val="007750FC"/>
    <w:rsid w:val="007B40C8"/>
    <w:rsid w:val="0092652C"/>
    <w:rsid w:val="0094322B"/>
    <w:rsid w:val="00F0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652C"/>
    <w:rPr>
      <w:rFonts w:ascii="Calibri" w:eastAsia="Calibri" w:hAnsi="Calibri" w:cs="Calibri"/>
      <w:lang w:val="el-GR"/>
    </w:rPr>
  </w:style>
  <w:style w:type="paragraph" w:styleId="3">
    <w:name w:val="heading 3"/>
    <w:basedOn w:val="a"/>
    <w:link w:val="3Char"/>
    <w:uiPriority w:val="9"/>
    <w:qFormat/>
    <w:rsid w:val="007750FC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6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652C"/>
    <w:pPr>
      <w:ind w:left="2304"/>
    </w:pPr>
    <w:rPr>
      <w:sz w:val="24"/>
      <w:szCs w:val="24"/>
    </w:rPr>
  </w:style>
  <w:style w:type="paragraph" w:styleId="a4">
    <w:name w:val="Title"/>
    <w:basedOn w:val="a"/>
    <w:uiPriority w:val="1"/>
    <w:qFormat/>
    <w:rsid w:val="0092652C"/>
    <w:pPr>
      <w:spacing w:line="315" w:lineRule="exact"/>
      <w:ind w:left="144"/>
      <w:jc w:val="both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92652C"/>
    <w:pPr>
      <w:ind w:left="2304" w:hanging="720"/>
    </w:pPr>
  </w:style>
  <w:style w:type="paragraph" w:customStyle="1" w:styleId="TableParagraph">
    <w:name w:val="Table Paragraph"/>
    <w:basedOn w:val="a"/>
    <w:uiPriority w:val="1"/>
    <w:qFormat/>
    <w:rsid w:val="0092652C"/>
  </w:style>
  <w:style w:type="paragraph" w:styleId="Web">
    <w:name w:val="Normal (Web)"/>
    <w:basedOn w:val="a"/>
    <w:uiPriority w:val="99"/>
    <w:semiHidden/>
    <w:unhideWhenUsed/>
    <w:rsid w:val="000242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25012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50125"/>
    <w:rPr>
      <w:rFonts w:ascii="Tahoma" w:eastAsia="Calibri" w:hAnsi="Tahoma" w:cs="Tahoma"/>
      <w:sz w:val="16"/>
      <w:szCs w:val="16"/>
      <w:lang w:val="el-GR"/>
    </w:rPr>
  </w:style>
  <w:style w:type="character" w:styleId="a7">
    <w:name w:val="Emphasis"/>
    <w:basedOn w:val="a0"/>
    <w:uiPriority w:val="20"/>
    <w:qFormat/>
    <w:rsid w:val="007750FC"/>
    <w:rPr>
      <w:i/>
      <w:iCs/>
    </w:rPr>
  </w:style>
  <w:style w:type="character" w:styleId="a8">
    <w:name w:val="Strong"/>
    <w:basedOn w:val="a0"/>
    <w:uiPriority w:val="22"/>
    <w:qFormat/>
    <w:rsid w:val="007750FC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7750FC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styleId="-">
    <w:name w:val="Hyperlink"/>
    <w:basedOn w:val="a0"/>
    <w:uiPriority w:val="99"/>
    <w:unhideWhenUsed/>
    <w:rsid w:val="004509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eerservices.uom.gr/hmeres-karieras-2026-career-catwalk-by-u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    Γιατί να συμμετέχετε;</vt:lpstr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s.panagiotidou</cp:lastModifiedBy>
  <cp:revision>6</cp:revision>
  <dcterms:created xsi:type="dcterms:W3CDTF">2026-02-24T11:40:00Z</dcterms:created>
  <dcterms:modified xsi:type="dcterms:W3CDTF">2026-02-24T13:15:00Z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2025-03-16T00:00:00Z</vt:filetime>
  </property>
  <property fmtid="{D5CDD505-2E9C-101B-9397-08002B2CF9AE}" pid="5" name="Producer">
    <vt:lpwstr>www.ilovepdf.com</vt:lpwstr>
  </property>
</Properties>
</file>